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F02B6" w14:textId="3D919E80" w:rsidR="0071790D" w:rsidRDefault="007B5CFD" w:rsidP="007B5CFD">
      <w:pPr>
        <w:pStyle w:val="Tytu"/>
      </w:pPr>
      <w:r>
        <w:t>Udostępnianie informacji lub dokumentacji medycznej</w:t>
      </w:r>
    </w:p>
    <w:p w14:paraId="57713954" w14:textId="2D32BAF6" w:rsidR="00B419D5" w:rsidRDefault="00B419D5" w:rsidP="00B419D5">
      <w:pPr>
        <w:jc w:val="both"/>
      </w:pPr>
      <w:r w:rsidRPr="0064030B">
        <w:rPr>
          <w:i/>
          <w:iCs/>
        </w:rPr>
        <w:t xml:space="preserve">Dokument opisuje przyjęte u ADO </w:t>
      </w:r>
      <w:r>
        <w:rPr>
          <w:i/>
          <w:iCs/>
        </w:rPr>
        <w:t>zasady, dotyczące przekazywania osobom lub podmiotom uprawnionym informacji bądź dokumentacji medycznej w sposób zgodny z zasadami ochrony danych osobowych i bezpieczeństwa informacji</w:t>
      </w:r>
      <w:r w:rsidRPr="0064030B">
        <w:rPr>
          <w:i/>
          <w:iCs/>
        </w:rPr>
        <w:t>.</w:t>
      </w:r>
    </w:p>
    <w:sdt>
      <w:sdtPr>
        <w:rPr>
          <w:rFonts w:asciiTheme="minorHAnsi" w:eastAsiaTheme="minorHAnsi" w:hAnsiTheme="minorHAnsi" w:cstheme="minorBidi"/>
          <w:color w:val="auto"/>
          <w:sz w:val="22"/>
          <w:szCs w:val="22"/>
          <w:lang w:eastAsia="en-US"/>
        </w:rPr>
        <w:id w:val="-948305870"/>
        <w:docPartObj>
          <w:docPartGallery w:val="Table of Contents"/>
          <w:docPartUnique/>
        </w:docPartObj>
      </w:sdtPr>
      <w:sdtEndPr>
        <w:rPr>
          <w:b/>
          <w:bCs/>
        </w:rPr>
      </w:sdtEndPr>
      <w:sdtContent>
        <w:p w14:paraId="1D13743C" w14:textId="1EF4A154" w:rsidR="00D120FB" w:rsidRDefault="00D120FB">
          <w:pPr>
            <w:pStyle w:val="Nagwekspisutreci"/>
          </w:pPr>
          <w:r>
            <w:t>Spis treści</w:t>
          </w:r>
        </w:p>
        <w:p w14:paraId="1C9126C3" w14:textId="5D00A2A0" w:rsidR="00B419D5" w:rsidRDefault="00D120FB">
          <w:pPr>
            <w:pStyle w:val="Spistreci1"/>
            <w:rPr>
              <w:rFonts w:eastAsiaTheme="minorEastAsia"/>
              <w:noProof/>
              <w:lang w:eastAsia="pl-PL"/>
            </w:rPr>
          </w:pPr>
          <w:r>
            <w:fldChar w:fldCharType="begin"/>
          </w:r>
          <w:r>
            <w:instrText xml:space="preserve"> TOC \o "1-3" \h \z \u </w:instrText>
          </w:r>
          <w:r>
            <w:fldChar w:fldCharType="separate"/>
          </w:r>
          <w:hyperlink w:anchor="_Toc61338967" w:history="1">
            <w:r w:rsidR="00B419D5" w:rsidRPr="00AB3D1D">
              <w:rPr>
                <w:rStyle w:val="Hipercze"/>
                <w:noProof/>
              </w:rPr>
              <w:t>1. Słowniczek</w:t>
            </w:r>
            <w:r w:rsidR="00B419D5">
              <w:rPr>
                <w:noProof/>
                <w:webHidden/>
              </w:rPr>
              <w:tab/>
            </w:r>
            <w:r w:rsidR="00B419D5">
              <w:rPr>
                <w:noProof/>
                <w:webHidden/>
              </w:rPr>
              <w:fldChar w:fldCharType="begin"/>
            </w:r>
            <w:r w:rsidR="00B419D5">
              <w:rPr>
                <w:noProof/>
                <w:webHidden/>
              </w:rPr>
              <w:instrText xml:space="preserve"> PAGEREF _Toc61338967 \h </w:instrText>
            </w:r>
            <w:r w:rsidR="00B419D5">
              <w:rPr>
                <w:noProof/>
                <w:webHidden/>
              </w:rPr>
            </w:r>
            <w:r w:rsidR="00B419D5">
              <w:rPr>
                <w:noProof/>
                <w:webHidden/>
              </w:rPr>
              <w:fldChar w:fldCharType="separate"/>
            </w:r>
            <w:r w:rsidR="00B419D5">
              <w:rPr>
                <w:noProof/>
                <w:webHidden/>
              </w:rPr>
              <w:t>2</w:t>
            </w:r>
            <w:r w:rsidR="00B419D5">
              <w:rPr>
                <w:noProof/>
                <w:webHidden/>
              </w:rPr>
              <w:fldChar w:fldCharType="end"/>
            </w:r>
          </w:hyperlink>
        </w:p>
        <w:p w14:paraId="0788DAFD" w14:textId="0D72929B" w:rsidR="00B419D5" w:rsidRDefault="008461FB">
          <w:pPr>
            <w:pStyle w:val="Spistreci1"/>
            <w:rPr>
              <w:rFonts w:eastAsiaTheme="minorEastAsia"/>
              <w:noProof/>
              <w:lang w:eastAsia="pl-PL"/>
            </w:rPr>
          </w:pPr>
          <w:hyperlink w:anchor="_Toc61338968" w:history="1">
            <w:r w:rsidR="00B419D5" w:rsidRPr="00AB3D1D">
              <w:rPr>
                <w:rStyle w:val="Hipercze"/>
                <w:noProof/>
              </w:rPr>
              <w:t>2. Informacje wstępne</w:t>
            </w:r>
            <w:r w:rsidR="00B419D5">
              <w:rPr>
                <w:noProof/>
                <w:webHidden/>
              </w:rPr>
              <w:tab/>
            </w:r>
            <w:r w:rsidR="00B419D5">
              <w:rPr>
                <w:noProof/>
                <w:webHidden/>
              </w:rPr>
              <w:fldChar w:fldCharType="begin"/>
            </w:r>
            <w:r w:rsidR="00B419D5">
              <w:rPr>
                <w:noProof/>
                <w:webHidden/>
              </w:rPr>
              <w:instrText xml:space="preserve"> PAGEREF _Toc61338968 \h </w:instrText>
            </w:r>
            <w:r w:rsidR="00B419D5">
              <w:rPr>
                <w:noProof/>
                <w:webHidden/>
              </w:rPr>
            </w:r>
            <w:r w:rsidR="00B419D5">
              <w:rPr>
                <w:noProof/>
                <w:webHidden/>
              </w:rPr>
              <w:fldChar w:fldCharType="separate"/>
            </w:r>
            <w:r w:rsidR="00B419D5">
              <w:rPr>
                <w:noProof/>
                <w:webHidden/>
              </w:rPr>
              <w:t>3</w:t>
            </w:r>
            <w:r w:rsidR="00B419D5">
              <w:rPr>
                <w:noProof/>
                <w:webHidden/>
              </w:rPr>
              <w:fldChar w:fldCharType="end"/>
            </w:r>
          </w:hyperlink>
        </w:p>
        <w:p w14:paraId="2845CEB7" w14:textId="40286955" w:rsidR="00B419D5" w:rsidRDefault="008461FB">
          <w:pPr>
            <w:pStyle w:val="Spistreci2"/>
            <w:tabs>
              <w:tab w:val="right" w:leader="dot" w:pos="9062"/>
            </w:tabs>
            <w:rPr>
              <w:rFonts w:eastAsiaTheme="minorEastAsia"/>
              <w:noProof/>
              <w:lang w:eastAsia="pl-PL"/>
            </w:rPr>
          </w:pPr>
          <w:hyperlink w:anchor="_Toc61338969" w:history="1">
            <w:r w:rsidR="00B419D5" w:rsidRPr="00AB3D1D">
              <w:rPr>
                <w:rStyle w:val="Hipercze"/>
                <w:noProof/>
              </w:rPr>
              <w:t>2.1 Weryfikacja tożsamości</w:t>
            </w:r>
            <w:r w:rsidR="00B419D5">
              <w:rPr>
                <w:noProof/>
                <w:webHidden/>
              </w:rPr>
              <w:tab/>
            </w:r>
            <w:r w:rsidR="00B419D5">
              <w:rPr>
                <w:noProof/>
                <w:webHidden/>
              </w:rPr>
              <w:fldChar w:fldCharType="begin"/>
            </w:r>
            <w:r w:rsidR="00B419D5">
              <w:rPr>
                <w:noProof/>
                <w:webHidden/>
              </w:rPr>
              <w:instrText xml:space="preserve"> PAGEREF _Toc61338969 \h </w:instrText>
            </w:r>
            <w:r w:rsidR="00B419D5">
              <w:rPr>
                <w:noProof/>
                <w:webHidden/>
              </w:rPr>
            </w:r>
            <w:r w:rsidR="00B419D5">
              <w:rPr>
                <w:noProof/>
                <w:webHidden/>
              </w:rPr>
              <w:fldChar w:fldCharType="separate"/>
            </w:r>
            <w:r w:rsidR="00B419D5">
              <w:rPr>
                <w:noProof/>
                <w:webHidden/>
              </w:rPr>
              <w:t>3</w:t>
            </w:r>
            <w:r w:rsidR="00B419D5">
              <w:rPr>
                <w:noProof/>
                <w:webHidden/>
              </w:rPr>
              <w:fldChar w:fldCharType="end"/>
            </w:r>
          </w:hyperlink>
        </w:p>
        <w:p w14:paraId="1917FBCE" w14:textId="533F01DA" w:rsidR="00B419D5" w:rsidRDefault="008461FB">
          <w:pPr>
            <w:pStyle w:val="Spistreci2"/>
            <w:tabs>
              <w:tab w:val="right" w:leader="dot" w:pos="9062"/>
            </w:tabs>
            <w:rPr>
              <w:rFonts w:eastAsiaTheme="minorEastAsia"/>
              <w:noProof/>
              <w:lang w:eastAsia="pl-PL"/>
            </w:rPr>
          </w:pPr>
          <w:hyperlink w:anchor="_Toc61338970" w:history="1">
            <w:r w:rsidR="00B419D5" w:rsidRPr="00AB3D1D">
              <w:rPr>
                <w:rStyle w:val="Hipercze"/>
                <w:noProof/>
              </w:rPr>
              <w:t>2.2 Weryfikacja uprawnień</w:t>
            </w:r>
            <w:r w:rsidR="00B419D5">
              <w:rPr>
                <w:noProof/>
                <w:webHidden/>
              </w:rPr>
              <w:tab/>
            </w:r>
            <w:r w:rsidR="00B419D5">
              <w:rPr>
                <w:noProof/>
                <w:webHidden/>
              </w:rPr>
              <w:fldChar w:fldCharType="begin"/>
            </w:r>
            <w:r w:rsidR="00B419D5">
              <w:rPr>
                <w:noProof/>
                <w:webHidden/>
              </w:rPr>
              <w:instrText xml:space="preserve"> PAGEREF _Toc61338970 \h </w:instrText>
            </w:r>
            <w:r w:rsidR="00B419D5">
              <w:rPr>
                <w:noProof/>
                <w:webHidden/>
              </w:rPr>
            </w:r>
            <w:r w:rsidR="00B419D5">
              <w:rPr>
                <w:noProof/>
                <w:webHidden/>
              </w:rPr>
              <w:fldChar w:fldCharType="separate"/>
            </w:r>
            <w:r w:rsidR="00B419D5">
              <w:rPr>
                <w:noProof/>
                <w:webHidden/>
              </w:rPr>
              <w:t>3</w:t>
            </w:r>
            <w:r w:rsidR="00B419D5">
              <w:rPr>
                <w:noProof/>
                <w:webHidden/>
              </w:rPr>
              <w:fldChar w:fldCharType="end"/>
            </w:r>
          </w:hyperlink>
        </w:p>
        <w:p w14:paraId="4823BF97" w14:textId="54ED8C39" w:rsidR="00B419D5" w:rsidRDefault="008461FB">
          <w:pPr>
            <w:pStyle w:val="Spistreci1"/>
            <w:rPr>
              <w:rFonts w:eastAsiaTheme="minorEastAsia"/>
              <w:noProof/>
              <w:lang w:eastAsia="pl-PL"/>
            </w:rPr>
          </w:pPr>
          <w:hyperlink w:anchor="_Toc61338971" w:history="1">
            <w:r w:rsidR="00B419D5" w:rsidRPr="00AB3D1D">
              <w:rPr>
                <w:rStyle w:val="Hipercze"/>
                <w:noProof/>
              </w:rPr>
              <w:t>3. Udostępnianie dokumentacji medycznej</w:t>
            </w:r>
            <w:r w:rsidR="00B419D5">
              <w:rPr>
                <w:noProof/>
                <w:webHidden/>
              </w:rPr>
              <w:tab/>
            </w:r>
            <w:r w:rsidR="00B419D5">
              <w:rPr>
                <w:noProof/>
                <w:webHidden/>
              </w:rPr>
              <w:fldChar w:fldCharType="begin"/>
            </w:r>
            <w:r w:rsidR="00B419D5">
              <w:rPr>
                <w:noProof/>
                <w:webHidden/>
              </w:rPr>
              <w:instrText xml:space="preserve"> PAGEREF _Toc61338971 \h </w:instrText>
            </w:r>
            <w:r w:rsidR="00B419D5">
              <w:rPr>
                <w:noProof/>
                <w:webHidden/>
              </w:rPr>
            </w:r>
            <w:r w:rsidR="00B419D5">
              <w:rPr>
                <w:noProof/>
                <w:webHidden/>
              </w:rPr>
              <w:fldChar w:fldCharType="separate"/>
            </w:r>
            <w:r w:rsidR="00B419D5">
              <w:rPr>
                <w:noProof/>
                <w:webHidden/>
              </w:rPr>
              <w:t>5</w:t>
            </w:r>
            <w:r w:rsidR="00B419D5">
              <w:rPr>
                <w:noProof/>
                <w:webHidden/>
              </w:rPr>
              <w:fldChar w:fldCharType="end"/>
            </w:r>
          </w:hyperlink>
        </w:p>
        <w:p w14:paraId="1E79CEB6" w14:textId="5526C3BC" w:rsidR="00B419D5" w:rsidRDefault="008461FB">
          <w:pPr>
            <w:pStyle w:val="Spistreci2"/>
            <w:tabs>
              <w:tab w:val="right" w:leader="dot" w:pos="9062"/>
            </w:tabs>
            <w:rPr>
              <w:rFonts w:eastAsiaTheme="minorEastAsia"/>
              <w:noProof/>
              <w:lang w:eastAsia="pl-PL"/>
            </w:rPr>
          </w:pPr>
          <w:hyperlink w:anchor="_Toc61338972" w:history="1">
            <w:r w:rsidR="00B419D5" w:rsidRPr="00AB3D1D">
              <w:rPr>
                <w:rStyle w:val="Hipercze"/>
                <w:noProof/>
              </w:rPr>
              <w:t>3.1 Osoby i podmioty uprawnione do uzyskania dokumentacji medycznej</w:t>
            </w:r>
            <w:r w:rsidR="00B419D5">
              <w:rPr>
                <w:noProof/>
                <w:webHidden/>
              </w:rPr>
              <w:tab/>
            </w:r>
            <w:r w:rsidR="00B419D5">
              <w:rPr>
                <w:noProof/>
                <w:webHidden/>
              </w:rPr>
              <w:fldChar w:fldCharType="begin"/>
            </w:r>
            <w:r w:rsidR="00B419D5">
              <w:rPr>
                <w:noProof/>
                <w:webHidden/>
              </w:rPr>
              <w:instrText xml:space="preserve"> PAGEREF _Toc61338972 \h </w:instrText>
            </w:r>
            <w:r w:rsidR="00B419D5">
              <w:rPr>
                <w:noProof/>
                <w:webHidden/>
              </w:rPr>
            </w:r>
            <w:r w:rsidR="00B419D5">
              <w:rPr>
                <w:noProof/>
                <w:webHidden/>
              </w:rPr>
              <w:fldChar w:fldCharType="separate"/>
            </w:r>
            <w:r w:rsidR="00B419D5">
              <w:rPr>
                <w:noProof/>
                <w:webHidden/>
              </w:rPr>
              <w:t>5</w:t>
            </w:r>
            <w:r w:rsidR="00B419D5">
              <w:rPr>
                <w:noProof/>
                <w:webHidden/>
              </w:rPr>
              <w:fldChar w:fldCharType="end"/>
            </w:r>
          </w:hyperlink>
        </w:p>
        <w:p w14:paraId="41FBE134" w14:textId="45A35377" w:rsidR="00B419D5" w:rsidRDefault="008461FB">
          <w:pPr>
            <w:pStyle w:val="Spistreci2"/>
            <w:tabs>
              <w:tab w:val="right" w:leader="dot" w:pos="9062"/>
            </w:tabs>
            <w:rPr>
              <w:rFonts w:eastAsiaTheme="minorEastAsia"/>
              <w:noProof/>
              <w:lang w:eastAsia="pl-PL"/>
            </w:rPr>
          </w:pPr>
          <w:hyperlink w:anchor="_Toc61338973" w:history="1">
            <w:r w:rsidR="00B419D5" w:rsidRPr="00AB3D1D">
              <w:rPr>
                <w:rStyle w:val="Hipercze"/>
                <w:noProof/>
              </w:rPr>
              <w:t>3.2 Formy udostępniania dokumentacji medycznej</w:t>
            </w:r>
            <w:r w:rsidR="00B419D5">
              <w:rPr>
                <w:noProof/>
                <w:webHidden/>
              </w:rPr>
              <w:tab/>
            </w:r>
            <w:r w:rsidR="00B419D5">
              <w:rPr>
                <w:noProof/>
                <w:webHidden/>
              </w:rPr>
              <w:fldChar w:fldCharType="begin"/>
            </w:r>
            <w:r w:rsidR="00B419D5">
              <w:rPr>
                <w:noProof/>
                <w:webHidden/>
              </w:rPr>
              <w:instrText xml:space="preserve"> PAGEREF _Toc61338973 \h </w:instrText>
            </w:r>
            <w:r w:rsidR="00B419D5">
              <w:rPr>
                <w:noProof/>
                <w:webHidden/>
              </w:rPr>
            </w:r>
            <w:r w:rsidR="00B419D5">
              <w:rPr>
                <w:noProof/>
                <w:webHidden/>
              </w:rPr>
              <w:fldChar w:fldCharType="separate"/>
            </w:r>
            <w:r w:rsidR="00B419D5">
              <w:rPr>
                <w:noProof/>
                <w:webHidden/>
              </w:rPr>
              <w:t>5</w:t>
            </w:r>
            <w:r w:rsidR="00B419D5">
              <w:rPr>
                <w:noProof/>
                <w:webHidden/>
              </w:rPr>
              <w:fldChar w:fldCharType="end"/>
            </w:r>
          </w:hyperlink>
        </w:p>
        <w:p w14:paraId="76FB4D7F" w14:textId="2B9FE475" w:rsidR="00B419D5" w:rsidRDefault="008461FB">
          <w:pPr>
            <w:pStyle w:val="Spistreci2"/>
            <w:tabs>
              <w:tab w:val="right" w:leader="dot" w:pos="9062"/>
            </w:tabs>
            <w:rPr>
              <w:rFonts w:eastAsiaTheme="minorEastAsia"/>
              <w:noProof/>
              <w:lang w:eastAsia="pl-PL"/>
            </w:rPr>
          </w:pPr>
          <w:hyperlink w:anchor="_Toc61338974" w:history="1">
            <w:r w:rsidR="00B419D5" w:rsidRPr="00AB3D1D">
              <w:rPr>
                <w:rStyle w:val="Hipercze"/>
                <w:noProof/>
              </w:rPr>
              <w:t>3.3 Wydawanie oryginału dokumentacji medycznej</w:t>
            </w:r>
            <w:r w:rsidR="00B419D5">
              <w:rPr>
                <w:noProof/>
                <w:webHidden/>
              </w:rPr>
              <w:tab/>
            </w:r>
            <w:r w:rsidR="00B419D5">
              <w:rPr>
                <w:noProof/>
                <w:webHidden/>
              </w:rPr>
              <w:fldChar w:fldCharType="begin"/>
            </w:r>
            <w:r w:rsidR="00B419D5">
              <w:rPr>
                <w:noProof/>
                <w:webHidden/>
              </w:rPr>
              <w:instrText xml:space="preserve"> PAGEREF _Toc61338974 \h </w:instrText>
            </w:r>
            <w:r w:rsidR="00B419D5">
              <w:rPr>
                <w:noProof/>
                <w:webHidden/>
              </w:rPr>
            </w:r>
            <w:r w:rsidR="00B419D5">
              <w:rPr>
                <w:noProof/>
                <w:webHidden/>
              </w:rPr>
              <w:fldChar w:fldCharType="separate"/>
            </w:r>
            <w:r w:rsidR="00B419D5">
              <w:rPr>
                <w:noProof/>
                <w:webHidden/>
              </w:rPr>
              <w:t>6</w:t>
            </w:r>
            <w:r w:rsidR="00B419D5">
              <w:rPr>
                <w:noProof/>
                <w:webHidden/>
              </w:rPr>
              <w:fldChar w:fldCharType="end"/>
            </w:r>
          </w:hyperlink>
        </w:p>
        <w:p w14:paraId="21D8F787" w14:textId="1BB988F8" w:rsidR="00B419D5" w:rsidRDefault="008461FB">
          <w:pPr>
            <w:pStyle w:val="Spistreci2"/>
            <w:tabs>
              <w:tab w:val="right" w:leader="dot" w:pos="9062"/>
            </w:tabs>
            <w:rPr>
              <w:rFonts w:eastAsiaTheme="minorEastAsia"/>
              <w:noProof/>
              <w:lang w:eastAsia="pl-PL"/>
            </w:rPr>
          </w:pPr>
          <w:hyperlink w:anchor="_Toc61338975" w:history="1">
            <w:r w:rsidR="00B419D5" w:rsidRPr="00AB3D1D">
              <w:rPr>
                <w:rStyle w:val="Hipercze"/>
                <w:noProof/>
              </w:rPr>
              <w:t>3.4 Wykaz udostępnianej dokumentacji medycznej</w:t>
            </w:r>
            <w:r w:rsidR="00B419D5">
              <w:rPr>
                <w:noProof/>
                <w:webHidden/>
              </w:rPr>
              <w:tab/>
            </w:r>
            <w:r w:rsidR="00B419D5">
              <w:rPr>
                <w:noProof/>
                <w:webHidden/>
              </w:rPr>
              <w:fldChar w:fldCharType="begin"/>
            </w:r>
            <w:r w:rsidR="00B419D5">
              <w:rPr>
                <w:noProof/>
                <w:webHidden/>
              </w:rPr>
              <w:instrText xml:space="preserve"> PAGEREF _Toc61338975 \h </w:instrText>
            </w:r>
            <w:r w:rsidR="00B419D5">
              <w:rPr>
                <w:noProof/>
                <w:webHidden/>
              </w:rPr>
            </w:r>
            <w:r w:rsidR="00B419D5">
              <w:rPr>
                <w:noProof/>
                <w:webHidden/>
              </w:rPr>
              <w:fldChar w:fldCharType="separate"/>
            </w:r>
            <w:r w:rsidR="00B419D5">
              <w:rPr>
                <w:noProof/>
                <w:webHidden/>
              </w:rPr>
              <w:t>6</w:t>
            </w:r>
            <w:r w:rsidR="00B419D5">
              <w:rPr>
                <w:noProof/>
                <w:webHidden/>
              </w:rPr>
              <w:fldChar w:fldCharType="end"/>
            </w:r>
          </w:hyperlink>
        </w:p>
        <w:p w14:paraId="1B9CA939" w14:textId="5F51F98B" w:rsidR="00B419D5" w:rsidRDefault="008461FB">
          <w:pPr>
            <w:pStyle w:val="Spistreci2"/>
            <w:tabs>
              <w:tab w:val="right" w:leader="dot" w:pos="9062"/>
            </w:tabs>
            <w:rPr>
              <w:rFonts w:eastAsiaTheme="minorEastAsia"/>
              <w:noProof/>
              <w:lang w:eastAsia="pl-PL"/>
            </w:rPr>
          </w:pPr>
          <w:hyperlink w:anchor="_Toc61338976" w:history="1">
            <w:r w:rsidR="00B419D5" w:rsidRPr="00AB3D1D">
              <w:rPr>
                <w:rStyle w:val="Hipercze"/>
                <w:noProof/>
              </w:rPr>
              <w:t>3.5 Opłaty za wydanie dokumentacji medycznej</w:t>
            </w:r>
            <w:r w:rsidR="00B419D5">
              <w:rPr>
                <w:noProof/>
                <w:webHidden/>
              </w:rPr>
              <w:tab/>
            </w:r>
            <w:r w:rsidR="00B419D5">
              <w:rPr>
                <w:noProof/>
                <w:webHidden/>
              </w:rPr>
              <w:fldChar w:fldCharType="begin"/>
            </w:r>
            <w:r w:rsidR="00B419D5">
              <w:rPr>
                <w:noProof/>
                <w:webHidden/>
              </w:rPr>
              <w:instrText xml:space="preserve"> PAGEREF _Toc61338976 \h </w:instrText>
            </w:r>
            <w:r w:rsidR="00B419D5">
              <w:rPr>
                <w:noProof/>
                <w:webHidden/>
              </w:rPr>
            </w:r>
            <w:r w:rsidR="00B419D5">
              <w:rPr>
                <w:noProof/>
                <w:webHidden/>
              </w:rPr>
              <w:fldChar w:fldCharType="separate"/>
            </w:r>
            <w:r w:rsidR="00B419D5">
              <w:rPr>
                <w:noProof/>
                <w:webHidden/>
              </w:rPr>
              <w:t>6</w:t>
            </w:r>
            <w:r w:rsidR="00B419D5">
              <w:rPr>
                <w:noProof/>
                <w:webHidden/>
              </w:rPr>
              <w:fldChar w:fldCharType="end"/>
            </w:r>
          </w:hyperlink>
        </w:p>
        <w:p w14:paraId="6414A581" w14:textId="2FC18A8E" w:rsidR="00B419D5" w:rsidRDefault="008461FB">
          <w:pPr>
            <w:pStyle w:val="Spistreci2"/>
            <w:tabs>
              <w:tab w:val="right" w:leader="dot" w:pos="9062"/>
            </w:tabs>
            <w:rPr>
              <w:rFonts w:eastAsiaTheme="minorEastAsia"/>
              <w:noProof/>
              <w:lang w:eastAsia="pl-PL"/>
            </w:rPr>
          </w:pPr>
          <w:hyperlink w:anchor="_Toc61338977" w:history="1">
            <w:r w:rsidR="00B419D5" w:rsidRPr="00AB3D1D">
              <w:rPr>
                <w:rStyle w:val="Hipercze"/>
                <w:noProof/>
              </w:rPr>
              <w:t>3.6 Udostępnianie dokumentacji medycznej zakładowi ubezpieczeń</w:t>
            </w:r>
            <w:r w:rsidR="00B419D5">
              <w:rPr>
                <w:noProof/>
                <w:webHidden/>
              </w:rPr>
              <w:tab/>
            </w:r>
            <w:r w:rsidR="00B419D5">
              <w:rPr>
                <w:noProof/>
                <w:webHidden/>
              </w:rPr>
              <w:fldChar w:fldCharType="begin"/>
            </w:r>
            <w:r w:rsidR="00B419D5">
              <w:rPr>
                <w:noProof/>
                <w:webHidden/>
              </w:rPr>
              <w:instrText xml:space="preserve"> PAGEREF _Toc61338977 \h </w:instrText>
            </w:r>
            <w:r w:rsidR="00B419D5">
              <w:rPr>
                <w:noProof/>
                <w:webHidden/>
              </w:rPr>
            </w:r>
            <w:r w:rsidR="00B419D5">
              <w:rPr>
                <w:noProof/>
                <w:webHidden/>
              </w:rPr>
              <w:fldChar w:fldCharType="separate"/>
            </w:r>
            <w:r w:rsidR="00B419D5">
              <w:rPr>
                <w:noProof/>
                <w:webHidden/>
              </w:rPr>
              <w:t>7</w:t>
            </w:r>
            <w:r w:rsidR="00B419D5">
              <w:rPr>
                <w:noProof/>
                <w:webHidden/>
              </w:rPr>
              <w:fldChar w:fldCharType="end"/>
            </w:r>
          </w:hyperlink>
        </w:p>
        <w:p w14:paraId="071E2FBE" w14:textId="79D0C007" w:rsidR="00B419D5" w:rsidRDefault="008461FB">
          <w:pPr>
            <w:pStyle w:val="Spistreci2"/>
            <w:tabs>
              <w:tab w:val="right" w:leader="dot" w:pos="9062"/>
            </w:tabs>
            <w:rPr>
              <w:rFonts w:eastAsiaTheme="minorEastAsia"/>
              <w:noProof/>
              <w:lang w:eastAsia="pl-PL"/>
            </w:rPr>
          </w:pPr>
          <w:hyperlink w:anchor="_Toc61338978" w:history="1">
            <w:r w:rsidR="00B419D5" w:rsidRPr="00AB3D1D">
              <w:rPr>
                <w:rStyle w:val="Hipercze"/>
                <w:noProof/>
              </w:rPr>
              <w:t>3.7 Przekazywanie dokumentacji medycznej pocztą tradycyjną</w:t>
            </w:r>
            <w:r w:rsidR="00B419D5">
              <w:rPr>
                <w:noProof/>
                <w:webHidden/>
              </w:rPr>
              <w:tab/>
            </w:r>
            <w:r w:rsidR="00B419D5">
              <w:rPr>
                <w:noProof/>
                <w:webHidden/>
              </w:rPr>
              <w:fldChar w:fldCharType="begin"/>
            </w:r>
            <w:r w:rsidR="00B419D5">
              <w:rPr>
                <w:noProof/>
                <w:webHidden/>
              </w:rPr>
              <w:instrText xml:space="preserve"> PAGEREF _Toc61338978 \h </w:instrText>
            </w:r>
            <w:r w:rsidR="00B419D5">
              <w:rPr>
                <w:noProof/>
                <w:webHidden/>
              </w:rPr>
            </w:r>
            <w:r w:rsidR="00B419D5">
              <w:rPr>
                <w:noProof/>
                <w:webHidden/>
              </w:rPr>
              <w:fldChar w:fldCharType="separate"/>
            </w:r>
            <w:r w:rsidR="00B419D5">
              <w:rPr>
                <w:noProof/>
                <w:webHidden/>
              </w:rPr>
              <w:t>7</w:t>
            </w:r>
            <w:r w:rsidR="00B419D5">
              <w:rPr>
                <w:noProof/>
                <w:webHidden/>
              </w:rPr>
              <w:fldChar w:fldCharType="end"/>
            </w:r>
          </w:hyperlink>
        </w:p>
        <w:p w14:paraId="2C1A3263" w14:textId="4D16D372" w:rsidR="00B419D5" w:rsidRDefault="008461FB">
          <w:pPr>
            <w:pStyle w:val="Spistreci2"/>
            <w:tabs>
              <w:tab w:val="right" w:leader="dot" w:pos="9062"/>
            </w:tabs>
            <w:rPr>
              <w:rFonts w:eastAsiaTheme="minorEastAsia"/>
              <w:noProof/>
              <w:lang w:eastAsia="pl-PL"/>
            </w:rPr>
          </w:pPr>
          <w:hyperlink w:anchor="_Toc61338979" w:history="1">
            <w:r w:rsidR="00B419D5" w:rsidRPr="00AB3D1D">
              <w:rPr>
                <w:rStyle w:val="Hipercze"/>
                <w:noProof/>
              </w:rPr>
              <w:t>3.8 Przekazywanie dokumentacji medycznej pocztą elektroniczną</w:t>
            </w:r>
            <w:r w:rsidR="00B419D5">
              <w:rPr>
                <w:noProof/>
                <w:webHidden/>
              </w:rPr>
              <w:tab/>
            </w:r>
            <w:r w:rsidR="00B419D5">
              <w:rPr>
                <w:noProof/>
                <w:webHidden/>
              </w:rPr>
              <w:fldChar w:fldCharType="begin"/>
            </w:r>
            <w:r w:rsidR="00B419D5">
              <w:rPr>
                <w:noProof/>
                <w:webHidden/>
              </w:rPr>
              <w:instrText xml:space="preserve"> PAGEREF _Toc61338979 \h </w:instrText>
            </w:r>
            <w:r w:rsidR="00B419D5">
              <w:rPr>
                <w:noProof/>
                <w:webHidden/>
              </w:rPr>
            </w:r>
            <w:r w:rsidR="00B419D5">
              <w:rPr>
                <w:noProof/>
                <w:webHidden/>
              </w:rPr>
              <w:fldChar w:fldCharType="separate"/>
            </w:r>
            <w:r w:rsidR="00B419D5">
              <w:rPr>
                <w:noProof/>
                <w:webHidden/>
              </w:rPr>
              <w:t>8</w:t>
            </w:r>
            <w:r w:rsidR="00B419D5">
              <w:rPr>
                <w:noProof/>
                <w:webHidden/>
              </w:rPr>
              <w:fldChar w:fldCharType="end"/>
            </w:r>
          </w:hyperlink>
        </w:p>
        <w:p w14:paraId="040BD9CF" w14:textId="27130083" w:rsidR="00B419D5" w:rsidRDefault="008461FB">
          <w:pPr>
            <w:pStyle w:val="Spistreci1"/>
            <w:rPr>
              <w:rFonts w:eastAsiaTheme="minorEastAsia"/>
              <w:noProof/>
              <w:lang w:eastAsia="pl-PL"/>
            </w:rPr>
          </w:pPr>
          <w:hyperlink w:anchor="_Toc61338980" w:history="1">
            <w:r w:rsidR="00B419D5" w:rsidRPr="00AB3D1D">
              <w:rPr>
                <w:rStyle w:val="Hipercze"/>
                <w:noProof/>
              </w:rPr>
              <w:t>4. Udostępnianie informacji medycznych</w:t>
            </w:r>
            <w:r w:rsidR="00B419D5">
              <w:rPr>
                <w:noProof/>
                <w:webHidden/>
              </w:rPr>
              <w:tab/>
            </w:r>
            <w:r w:rsidR="00B419D5">
              <w:rPr>
                <w:noProof/>
                <w:webHidden/>
              </w:rPr>
              <w:fldChar w:fldCharType="begin"/>
            </w:r>
            <w:r w:rsidR="00B419D5">
              <w:rPr>
                <w:noProof/>
                <w:webHidden/>
              </w:rPr>
              <w:instrText xml:space="preserve"> PAGEREF _Toc61338980 \h </w:instrText>
            </w:r>
            <w:r w:rsidR="00B419D5">
              <w:rPr>
                <w:noProof/>
                <w:webHidden/>
              </w:rPr>
            </w:r>
            <w:r w:rsidR="00B419D5">
              <w:rPr>
                <w:noProof/>
                <w:webHidden/>
              </w:rPr>
              <w:fldChar w:fldCharType="separate"/>
            </w:r>
            <w:r w:rsidR="00B419D5">
              <w:rPr>
                <w:noProof/>
                <w:webHidden/>
              </w:rPr>
              <w:t>8</w:t>
            </w:r>
            <w:r w:rsidR="00B419D5">
              <w:rPr>
                <w:noProof/>
                <w:webHidden/>
              </w:rPr>
              <w:fldChar w:fldCharType="end"/>
            </w:r>
          </w:hyperlink>
        </w:p>
        <w:p w14:paraId="55AF8582" w14:textId="291A9497" w:rsidR="00B419D5" w:rsidRDefault="008461FB">
          <w:pPr>
            <w:pStyle w:val="Spistreci2"/>
            <w:tabs>
              <w:tab w:val="right" w:leader="dot" w:pos="9062"/>
            </w:tabs>
            <w:rPr>
              <w:rFonts w:eastAsiaTheme="minorEastAsia"/>
              <w:noProof/>
              <w:lang w:eastAsia="pl-PL"/>
            </w:rPr>
          </w:pPr>
          <w:hyperlink w:anchor="_Toc61338981" w:history="1">
            <w:r w:rsidR="00B419D5" w:rsidRPr="00AB3D1D">
              <w:rPr>
                <w:rStyle w:val="Hipercze"/>
                <w:noProof/>
              </w:rPr>
              <w:t>4.1 Zakres prawa do informacji medycznych</w:t>
            </w:r>
            <w:r w:rsidR="00B419D5">
              <w:rPr>
                <w:noProof/>
                <w:webHidden/>
              </w:rPr>
              <w:tab/>
            </w:r>
            <w:r w:rsidR="00B419D5">
              <w:rPr>
                <w:noProof/>
                <w:webHidden/>
              </w:rPr>
              <w:fldChar w:fldCharType="begin"/>
            </w:r>
            <w:r w:rsidR="00B419D5">
              <w:rPr>
                <w:noProof/>
                <w:webHidden/>
              </w:rPr>
              <w:instrText xml:space="preserve"> PAGEREF _Toc61338981 \h </w:instrText>
            </w:r>
            <w:r w:rsidR="00B419D5">
              <w:rPr>
                <w:noProof/>
                <w:webHidden/>
              </w:rPr>
            </w:r>
            <w:r w:rsidR="00B419D5">
              <w:rPr>
                <w:noProof/>
                <w:webHidden/>
              </w:rPr>
              <w:fldChar w:fldCharType="separate"/>
            </w:r>
            <w:r w:rsidR="00B419D5">
              <w:rPr>
                <w:noProof/>
                <w:webHidden/>
              </w:rPr>
              <w:t>8</w:t>
            </w:r>
            <w:r w:rsidR="00B419D5">
              <w:rPr>
                <w:noProof/>
                <w:webHidden/>
              </w:rPr>
              <w:fldChar w:fldCharType="end"/>
            </w:r>
          </w:hyperlink>
        </w:p>
        <w:p w14:paraId="49A1A59E" w14:textId="1600232A" w:rsidR="00B419D5" w:rsidRDefault="008461FB">
          <w:pPr>
            <w:pStyle w:val="Spistreci2"/>
            <w:tabs>
              <w:tab w:val="right" w:leader="dot" w:pos="9062"/>
            </w:tabs>
            <w:rPr>
              <w:rFonts w:eastAsiaTheme="minorEastAsia"/>
              <w:noProof/>
              <w:lang w:eastAsia="pl-PL"/>
            </w:rPr>
          </w:pPr>
          <w:hyperlink w:anchor="_Toc61338982" w:history="1">
            <w:r w:rsidR="00B419D5" w:rsidRPr="00AB3D1D">
              <w:rPr>
                <w:rStyle w:val="Hipercze"/>
                <w:noProof/>
              </w:rPr>
              <w:t>4.2 Zachowanie tajemnicy i zwolnienie z tajemnicy</w:t>
            </w:r>
            <w:r w:rsidR="00B419D5">
              <w:rPr>
                <w:noProof/>
                <w:webHidden/>
              </w:rPr>
              <w:tab/>
            </w:r>
            <w:r w:rsidR="00B419D5">
              <w:rPr>
                <w:noProof/>
                <w:webHidden/>
              </w:rPr>
              <w:fldChar w:fldCharType="begin"/>
            </w:r>
            <w:r w:rsidR="00B419D5">
              <w:rPr>
                <w:noProof/>
                <w:webHidden/>
              </w:rPr>
              <w:instrText xml:space="preserve"> PAGEREF _Toc61338982 \h </w:instrText>
            </w:r>
            <w:r w:rsidR="00B419D5">
              <w:rPr>
                <w:noProof/>
                <w:webHidden/>
              </w:rPr>
            </w:r>
            <w:r w:rsidR="00B419D5">
              <w:rPr>
                <w:noProof/>
                <w:webHidden/>
              </w:rPr>
              <w:fldChar w:fldCharType="separate"/>
            </w:r>
            <w:r w:rsidR="00B419D5">
              <w:rPr>
                <w:noProof/>
                <w:webHidden/>
              </w:rPr>
              <w:t>9</w:t>
            </w:r>
            <w:r w:rsidR="00B419D5">
              <w:rPr>
                <w:noProof/>
                <w:webHidden/>
              </w:rPr>
              <w:fldChar w:fldCharType="end"/>
            </w:r>
          </w:hyperlink>
        </w:p>
        <w:p w14:paraId="595B6C9F" w14:textId="54A28588" w:rsidR="00B419D5" w:rsidRDefault="008461FB">
          <w:pPr>
            <w:pStyle w:val="Spistreci2"/>
            <w:tabs>
              <w:tab w:val="right" w:leader="dot" w:pos="9062"/>
            </w:tabs>
            <w:rPr>
              <w:rFonts w:eastAsiaTheme="minorEastAsia"/>
              <w:noProof/>
              <w:lang w:eastAsia="pl-PL"/>
            </w:rPr>
          </w:pPr>
          <w:hyperlink w:anchor="_Toc61338983" w:history="1">
            <w:r w:rsidR="00B419D5" w:rsidRPr="00AB3D1D">
              <w:rPr>
                <w:rStyle w:val="Hipercze"/>
                <w:noProof/>
              </w:rPr>
              <w:t>4.3 Udostępnianie informacji medycznych drogą telefoniczną</w:t>
            </w:r>
            <w:r w:rsidR="00B419D5">
              <w:rPr>
                <w:noProof/>
                <w:webHidden/>
              </w:rPr>
              <w:tab/>
            </w:r>
            <w:r w:rsidR="00B419D5">
              <w:rPr>
                <w:noProof/>
                <w:webHidden/>
              </w:rPr>
              <w:fldChar w:fldCharType="begin"/>
            </w:r>
            <w:r w:rsidR="00B419D5">
              <w:rPr>
                <w:noProof/>
                <w:webHidden/>
              </w:rPr>
              <w:instrText xml:space="preserve"> PAGEREF _Toc61338983 \h </w:instrText>
            </w:r>
            <w:r w:rsidR="00B419D5">
              <w:rPr>
                <w:noProof/>
                <w:webHidden/>
              </w:rPr>
            </w:r>
            <w:r w:rsidR="00B419D5">
              <w:rPr>
                <w:noProof/>
                <w:webHidden/>
              </w:rPr>
              <w:fldChar w:fldCharType="separate"/>
            </w:r>
            <w:r w:rsidR="00B419D5">
              <w:rPr>
                <w:noProof/>
                <w:webHidden/>
              </w:rPr>
              <w:t>9</w:t>
            </w:r>
            <w:r w:rsidR="00B419D5">
              <w:rPr>
                <w:noProof/>
                <w:webHidden/>
              </w:rPr>
              <w:fldChar w:fldCharType="end"/>
            </w:r>
          </w:hyperlink>
        </w:p>
        <w:p w14:paraId="236301E1" w14:textId="051C0BF4" w:rsidR="00B419D5" w:rsidRDefault="008461FB">
          <w:pPr>
            <w:pStyle w:val="Spistreci1"/>
            <w:rPr>
              <w:rFonts w:eastAsiaTheme="minorEastAsia"/>
              <w:noProof/>
              <w:lang w:eastAsia="pl-PL"/>
            </w:rPr>
          </w:pPr>
          <w:hyperlink w:anchor="_Toc61338984" w:history="1">
            <w:r w:rsidR="00B419D5" w:rsidRPr="00AB3D1D">
              <w:rPr>
                <w:rStyle w:val="Hipercze"/>
                <w:noProof/>
              </w:rPr>
              <w:t>5. Udostępnianie recept zaocznych lub zleceń na zaopatrzenie w wyroby medyczne</w:t>
            </w:r>
            <w:r w:rsidR="00B419D5">
              <w:rPr>
                <w:noProof/>
                <w:webHidden/>
              </w:rPr>
              <w:tab/>
            </w:r>
            <w:r w:rsidR="00B419D5">
              <w:rPr>
                <w:noProof/>
                <w:webHidden/>
              </w:rPr>
              <w:fldChar w:fldCharType="begin"/>
            </w:r>
            <w:r w:rsidR="00B419D5">
              <w:rPr>
                <w:noProof/>
                <w:webHidden/>
              </w:rPr>
              <w:instrText xml:space="preserve"> PAGEREF _Toc61338984 \h </w:instrText>
            </w:r>
            <w:r w:rsidR="00B419D5">
              <w:rPr>
                <w:noProof/>
                <w:webHidden/>
              </w:rPr>
            </w:r>
            <w:r w:rsidR="00B419D5">
              <w:rPr>
                <w:noProof/>
                <w:webHidden/>
              </w:rPr>
              <w:fldChar w:fldCharType="separate"/>
            </w:r>
            <w:r w:rsidR="00B419D5">
              <w:rPr>
                <w:noProof/>
                <w:webHidden/>
              </w:rPr>
              <w:t>10</w:t>
            </w:r>
            <w:r w:rsidR="00B419D5">
              <w:rPr>
                <w:noProof/>
                <w:webHidden/>
              </w:rPr>
              <w:fldChar w:fldCharType="end"/>
            </w:r>
          </w:hyperlink>
        </w:p>
        <w:p w14:paraId="0E5EF14D" w14:textId="284BE0B8" w:rsidR="00D120FB" w:rsidRDefault="00D120FB">
          <w:r>
            <w:rPr>
              <w:b/>
              <w:bCs/>
            </w:rPr>
            <w:fldChar w:fldCharType="end"/>
          </w:r>
        </w:p>
      </w:sdtContent>
    </w:sdt>
    <w:p w14:paraId="459D48A6" w14:textId="339207AC" w:rsidR="00D0607E" w:rsidRDefault="00D0607E">
      <w:r>
        <w:br w:type="page"/>
      </w:r>
    </w:p>
    <w:p w14:paraId="043D32D2" w14:textId="77777777" w:rsidR="007B5CFD" w:rsidRDefault="007B5CFD" w:rsidP="007B5CFD"/>
    <w:p w14:paraId="10D48DEF" w14:textId="4EF916F5" w:rsidR="007B5CFD" w:rsidRDefault="007B5CFD" w:rsidP="00A4308F">
      <w:pPr>
        <w:pStyle w:val="Nagwek1"/>
      </w:pPr>
      <w:bookmarkStart w:id="0" w:name="_Toc519686509"/>
      <w:bookmarkStart w:id="1" w:name="_Toc61338967"/>
      <w:r>
        <w:t>1. Słowniczek</w:t>
      </w:r>
      <w:bookmarkEnd w:id="0"/>
      <w:bookmarkEnd w:id="1"/>
    </w:p>
    <w:p w14:paraId="01F330C8" w14:textId="318E5234" w:rsidR="007B5CFD" w:rsidRDefault="007B5CFD" w:rsidP="007B5CFD">
      <w:r>
        <w:t>Pojęciom używanym w ramach niniejszego dokumentu nadaje się następujące znaczenie:</w:t>
      </w:r>
    </w:p>
    <w:p w14:paraId="7C8F669A" w14:textId="024FC675" w:rsidR="007B5CFD" w:rsidRPr="00702566" w:rsidRDefault="00572938" w:rsidP="00A4308F">
      <w:pPr>
        <w:pStyle w:val="Akapitzlist"/>
        <w:numPr>
          <w:ilvl w:val="0"/>
          <w:numId w:val="26"/>
        </w:numPr>
        <w:jc w:val="both"/>
      </w:pPr>
      <w:r w:rsidRPr="00702566">
        <w:rPr>
          <w:b/>
          <w:bCs/>
        </w:rPr>
        <w:t>d</w:t>
      </w:r>
      <w:r w:rsidR="007B5CFD" w:rsidRPr="00702566">
        <w:rPr>
          <w:b/>
          <w:bCs/>
        </w:rPr>
        <w:t>okumentacja medyczna</w:t>
      </w:r>
      <w:r w:rsidRPr="00702566">
        <w:rPr>
          <w:b/>
          <w:bCs/>
        </w:rPr>
        <w:t xml:space="preserve"> -</w:t>
      </w:r>
      <w:r w:rsidR="00702566" w:rsidRPr="00A4308F">
        <w:t xml:space="preserve"> </w:t>
      </w:r>
      <w:r w:rsidR="00702566" w:rsidRPr="00262EA8">
        <w:t>dane i informacje medyczne odnoszące się do stanu zdrowia pacjent</w:t>
      </w:r>
      <w:r w:rsidR="00702566">
        <w:t>ów</w:t>
      </w:r>
      <w:r w:rsidR="00702566" w:rsidRPr="00262EA8">
        <w:t xml:space="preserve"> lub udziel</w:t>
      </w:r>
      <w:r w:rsidR="00702566">
        <w:t>a</w:t>
      </w:r>
      <w:r w:rsidR="00702566" w:rsidRPr="00262EA8">
        <w:t xml:space="preserve">nych </w:t>
      </w:r>
      <w:r w:rsidR="00702566">
        <w:t xml:space="preserve">im </w:t>
      </w:r>
      <w:r w:rsidR="00702566" w:rsidRPr="00262EA8">
        <w:t>świadczeń zdrowotnych</w:t>
      </w:r>
      <w:r w:rsidR="00702566">
        <w:t xml:space="preserve">. </w:t>
      </w:r>
      <w:r w:rsidR="00AC6A81">
        <w:t>Dokumentację stanowi</w:t>
      </w:r>
      <w:r w:rsidR="00702566">
        <w:t xml:space="preserve"> dokumentacj</w:t>
      </w:r>
      <w:r w:rsidR="00AC6A81">
        <w:t>a</w:t>
      </w:r>
      <w:r w:rsidR="00702566">
        <w:t xml:space="preserve"> indywidualn</w:t>
      </w:r>
      <w:r w:rsidR="00AC6A81">
        <w:t>a</w:t>
      </w:r>
      <w:r w:rsidR="00702566">
        <w:t xml:space="preserve"> (</w:t>
      </w:r>
      <w:r w:rsidR="00702566" w:rsidRPr="00702566">
        <w:t>dotycz</w:t>
      </w:r>
      <w:r w:rsidR="00702566">
        <w:t>y</w:t>
      </w:r>
      <w:r w:rsidR="00702566" w:rsidRPr="00702566">
        <w:t xml:space="preserve"> poszczególnych pacjentów korzystających ze świadczeń zdrowotnych</w:t>
      </w:r>
      <w:r w:rsidR="00702566">
        <w:t>) i dokumentację zbiorczą (</w:t>
      </w:r>
      <w:r w:rsidR="00702566" w:rsidRPr="00702566">
        <w:t>dotycz</w:t>
      </w:r>
      <w:r w:rsidR="00702566">
        <w:t>y</w:t>
      </w:r>
      <w:r w:rsidR="00702566" w:rsidRPr="00702566">
        <w:t xml:space="preserve"> ogółu pacjentów lub określonych grup pacjentów korzystających ze świadczeń zdrowotnych</w:t>
      </w:r>
      <w:r w:rsidR="00702566">
        <w:t>). Dokumentacja indywidualna obejmuje dokumentację indywidualną wewnętrzną (przeznaczoną na potrzeby ADO) i dokumentację indywidualną zewnętrzną (przeznaczoną na potrzeby pacjenta).</w:t>
      </w:r>
    </w:p>
    <w:p w14:paraId="403E0130" w14:textId="38A70E41" w:rsidR="007B5CFD" w:rsidRPr="00702566" w:rsidRDefault="00572938" w:rsidP="00A4308F">
      <w:pPr>
        <w:pStyle w:val="Akapitzlist"/>
        <w:numPr>
          <w:ilvl w:val="0"/>
          <w:numId w:val="26"/>
        </w:numPr>
        <w:jc w:val="both"/>
      </w:pPr>
      <w:r w:rsidRPr="00702566">
        <w:rPr>
          <w:b/>
          <w:bCs/>
        </w:rPr>
        <w:t>k</w:t>
      </w:r>
      <w:r w:rsidR="007B5CFD" w:rsidRPr="00702566">
        <w:rPr>
          <w:b/>
          <w:bCs/>
        </w:rPr>
        <w:t>opia</w:t>
      </w:r>
      <w:r w:rsidR="00404ABE" w:rsidRPr="00702566">
        <w:rPr>
          <w:b/>
          <w:bCs/>
        </w:rPr>
        <w:t xml:space="preserve"> dokumentacji medycznej</w:t>
      </w:r>
      <w:r w:rsidRPr="00A4308F">
        <w:t xml:space="preserve"> </w:t>
      </w:r>
      <w:r w:rsidRPr="00702566">
        <w:t>-</w:t>
      </w:r>
      <w:r w:rsidR="00702566" w:rsidRPr="00702566">
        <w:t xml:space="preserve"> dokument wytworzony przez odwzorowanie oryginału dokumentacji medycznej, w formie kserokopii albo odwzorowania cyfrowego (skanu).</w:t>
      </w:r>
    </w:p>
    <w:p w14:paraId="0541DE23" w14:textId="77BDEE62" w:rsidR="007B5CFD" w:rsidRPr="00702566" w:rsidRDefault="00572938" w:rsidP="00A4308F">
      <w:pPr>
        <w:pStyle w:val="Akapitzlist"/>
        <w:numPr>
          <w:ilvl w:val="0"/>
          <w:numId w:val="26"/>
        </w:numPr>
        <w:jc w:val="both"/>
        <w:rPr>
          <w:b/>
          <w:bCs/>
        </w:rPr>
      </w:pPr>
      <w:r w:rsidRPr="00702566">
        <w:rPr>
          <w:b/>
          <w:bCs/>
        </w:rPr>
        <w:t>o</w:t>
      </w:r>
      <w:r w:rsidR="007B5CFD" w:rsidRPr="00702566">
        <w:rPr>
          <w:b/>
          <w:bCs/>
        </w:rPr>
        <w:t>dpis</w:t>
      </w:r>
      <w:r w:rsidR="00404ABE" w:rsidRPr="00702566">
        <w:rPr>
          <w:b/>
          <w:bCs/>
        </w:rPr>
        <w:t xml:space="preserve"> dokumentacji medycznej</w:t>
      </w:r>
      <w:r w:rsidRPr="00702566">
        <w:t xml:space="preserve"> </w:t>
      </w:r>
      <w:r w:rsidRPr="00A4308F">
        <w:t>-</w:t>
      </w:r>
      <w:r w:rsidR="00702566" w:rsidRPr="00A4308F">
        <w:t xml:space="preserve"> </w:t>
      </w:r>
      <w:r w:rsidR="00702566" w:rsidRPr="00702566">
        <w:t>dokument wytworzony przez przepisanie tekstu z oryginału dokumentacji medycznej z wiernym zachowaniem zgodności co do treści z oryginałem;</w:t>
      </w:r>
    </w:p>
    <w:p w14:paraId="3AEA40A5" w14:textId="1BD4CC6D" w:rsidR="007B5CFD" w:rsidRPr="003E00F0" w:rsidRDefault="00572938" w:rsidP="00A4308F">
      <w:pPr>
        <w:pStyle w:val="Akapitzlist"/>
        <w:numPr>
          <w:ilvl w:val="0"/>
          <w:numId w:val="26"/>
        </w:numPr>
        <w:jc w:val="both"/>
        <w:rPr>
          <w:b/>
        </w:rPr>
      </w:pPr>
      <w:r w:rsidRPr="00702566">
        <w:rPr>
          <w:b/>
          <w:bCs/>
        </w:rPr>
        <w:t>os</w:t>
      </w:r>
      <w:r w:rsidR="007B5CFD" w:rsidRPr="00702566">
        <w:rPr>
          <w:b/>
          <w:bCs/>
        </w:rPr>
        <w:t>oba bliska</w:t>
      </w:r>
      <w:r w:rsidRPr="00702566">
        <w:t xml:space="preserve"> -</w:t>
      </w:r>
      <w:r w:rsidR="00702566" w:rsidRPr="00702566">
        <w:t xml:space="preserve"> małżon</w:t>
      </w:r>
      <w:r w:rsidR="00702566">
        <w:t>ek</w:t>
      </w:r>
      <w:r w:rsidR="00702566" w:rsidRPr="00702566">
        <w:t>, krewn</w:t>
      </w:r>
      <w:r w:rsidR="00702566">
        <w:t>y</w:t>
      </w:r>
      <w:r w:rsidR="00702566" w:rsidRPr="00702566">
        <w:t xml:space="preserve"> do drugiego stopnia lub powinowat</w:t>
      </w:r>
      <w:r w:rsidR="00702566">
        <w:t>y</w:t>
      </w:r>
      <w:r w:rsidR="00702566" w:rsidRPr="00702566">
        <w:t xml:space="preserve"> do drugiego stopnia w linii prostej, przedstawiciel ustawow</w:t>
      </w:r>
      <w:r w:rsidR="00702566">
        <w:t>y</w:t>
      </w:r>
      <w:r w:rsidR="00702566" w:rsidRPr="00702566">
        <w:t>, osob</w:t>
      </w:r>
      <w:r w:rsidR="00702566">
        <w:t>a</w:t>
      </w:r>
      <w:r w:rsidR="00702566" w:rsidRPr="00702566">
        <w:t xml:space="preserve"> pozostającą we wspólnym pożyciu lub </w:t>
      </w:r>
      <w:r w:rsidR="00702566" w:rsidRPr="00A4308F">
        <w:t>osoba wskazan</w:t>
      </w:r>
      <w:r w:rsidR="00AB2DF7" w:rsidRPr="00A4308F">
        <w:t>a</w:t>
      </w:r>
      <w:r w:rsidR="00702566" w:rsidRPr="00A4308F">
        <w:t xml:space="preserve"> przez pacjenta</w:t>
      </w:r>
      <w:r w:rsidR="00702566">
        <w:t>;</w:t>
      </w:r>
    </w:p>
    <w:tbl>
      <w:tblPr>
        <w:tblStyle w:val="Tabelasiatki4"/>
        <w:tblW w:w="0" w:type="auto"/>
        <w:tblLook w:val="04A0" w:firstRow="1" w:lastRow="0" w:firstColumn="1" w:lastColumn="0" w:noHBand="0" w:noVBand="1"/>
      </w:tblPr>
      <w:tblGrid>
        <w:gridCol w:w="4531"/>
        <w:gridCol w:w="4531"/>
      </w:tblGrid>
      <w:tr w:rsidR="00443368" w14:paraId="652A81CC" w14:textId="77777777" w:rsidTr="003E0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C54A75" w14:textId="0420E36B" w:rsidR="00443368" w:rsidRDefault="00443368" w:rsidP="003513EA">
            <w:pPr>
              <w:jc w:val="center"/>
              <w:rPr>
                <w:b w:val="0"/>
              </w:rPr>
            </w:pPr>
            <w:r>
              <w:rPr>
                <w:b w:val="0"/>
              </w:rPr>
              <w:t>Kto jest osobą bliską pacjenta</w:t>
            </w:r>
          </w:p>
        </w:tc>
        <w:tc>
          <w:tcPr>
            <w:tcW w:w="4531" w:type="dxa"/>
          </w:tcPr>
          <w:p w14:paraId="19C63D4D" w14:textId="313AAE98" w:rsidR="00443368" w:rsidRDefault="00443368" w:rsidP="003513EA">
            <w:pPr>
              <w:jc w:val="center"/>
              <w:cnfStyle w:val="100000000000" w:firstRow="1" w:lastRow="0" w:firstColumn="0" w:lastColumn="0" w:oddVBand="0" w:evenVBand="0" w:oddHBand="0" w:evenHBand="0" w:firstRowFirstColumn="0" w:firstRowLastColumn="0" w:lastRowFirstColumn="0" w:lastRowLastColumn="0"/>
              <w:rPr>
                <w:b w:val="0"/>
              </w:rPr>
            </w:pPr>
            <w:r>
              <w:rPr>
                <w:b w:val="0"/>
              </w:rPr>
              <w:t>Kto nie jest osobą bliską pacjenta</w:t>
            </w:r>
          </w:p>
        </w:tc>
      </w:tr>
      <w:tr w:rsidR="00443368" w14:paraId="78A26DDA" w14:textId="77777777" w:rsidTr="003E0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AC24C3F" w14:textId="0074E22D" w:rsidR="00443368" w:rsidRDefault="00443368" w:rsidP="003513EA">
            <w:pPr>
              <w:jc w:val="center"/>
              <w:rPr>
                <w:b w:val="0"/>
              </w:rPr>
            </w:pPr>
            <w:r>
              <w:rPr>
                <w:b w:val="0"/>
              </w:rPr>
              <w:t>żona lub mąż</w:t>
            </w:r>
          </w:p>
        </w:tc>
        <w:tc>
          <w:tcPr>
            <w:tcW w:w="4531" w:type="dxa"/>
          </w:tcPr>
          <w:p w14:paraId="7AF3DE41" w14:textId="5655B7CE" w:rsidR="00443368" w:rsidRPr="003E00F0" w:rsidRDefault="00443368" w:rsidP="003513EA">
            <w:pPr>
              <w:jc w:val="center"/>
              <w:cnfStyle w:val="000000100000" w:firstRow="0" w:lastRow="0" w:firstColumn="0" w:lastColumn="0" w:oddVBand="0" w:evenVBand="0" w:oddHBand="1" w:evenHBand="0" w:firstRowFirstColumn="0" w:firstRowLastColumn="0" w:lastRowFirstColumn="0" w:lastRowLastColumn="0"/>
              <w:rPr>
                <w:bCs/>
              </w:rPr>
            </w:pPr>
            <w:r w:rsidRPr="003E00F0">
              <w:rPr>
                <w:bCs/>
              </w:rPr>
              <w:t>była żona lub były mąż</w:t>
            </w:r>
          </w:p>
        </w:tc>
      </w:tr>
      <w:tr w:rsidR="00443368" w14:paraId="48D2BB9D" w14:textId="77777777" w:rsidTr="003E00F0">
        <w:tc>
          <w:tcPr>
            <w:cnfStyle w:val="001000000000" w:firstRow="0" w:lastRow="0" w:firstColumn="1" w:lastColumn="0" w:oddVBand="0" w:evenVBand="0" w:oddHBand="0" w:evenHBand="0" w:firstRowFirstColumn="0" w:firstRowLastColumn="0" w:lastRowFirstColumn="0" w:lastRowLastColumn="0"/>
            <w:tcW w:w="4531" w:type="dxa"/>
          </w:tcPr>
          <w:p w14:paraId="0A5D4959" w14:textId="56F13F10" w:rsidR="00443368" w:rsidRDefault="00443368" w:rsidP="003513EA">
            <w:pPr>
              <w:jc w:val="center"/>
              <w:rPr>
                <w:b w:val="0"/>
              </w:rPr>
            </w:pPr>
            <w:r>
              <w:rPr>
                <w:b w:val="0"/>
              </w:rPr>
              <w:t>rodzice (opiekunowie prawni)</w:t>
            </w:r>
          </w:p>
        </w:tc>
        <w:tc>
          <w:tcPr>
            <w:tcW w:w="4531" w:type="dxa"/>
          </w:tcPr>
          <w:p w14:paraId="37D38644" w14:textId="14FA449D" w:rsidR="00443368" w:rsidRPr="003E00F0" w:rsidRDefault="00443368" w:rsidP="003513EA">
            <w:pPr>
              <w:jc w:val="center"/>
              <w:cnfStyle w:val="000000000000" w:firstRow="0" w:lastRow="0" w:firstColumn="0" w:lastColumn="0" w:oddVBand="0" w:evenVBand="0" w:oddHBand="0" w:evenHBand="0" w:firstRowFirstColumn="0" w:firstRowLastColumn="0" w:lastRowFirstColumn="0" w:lastRowLastColumn="0"/>
              <w:rPr>
                <w:bCs/>
              </w:rPr>
            </w:pPr>
            <w:r>
              <w:rPr>
                <w:bCs/>
              </w:rPr>
              <w:t>osoba pozbawiona władzy rodzicielskiej</w:t>
            </w:r>
          </w:p>
        </w:tc>
      </w:tr>
      <w:tr w:rsidR="00443368" w14:paraId="084146A2" w14:textId="77777777" w:rsidTr="003E0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77458DD" w14:textId="744557C7" w:rsidR="00443368" w:rsidRDefault="00443368" w:rsidP="003513EA">
            <w:pPr>
              <w:jc w:val="center"/>
              <w:rPr>
                <w:b w:val="0"/>
              </w:rPr>
            </w:pPr>
            <w:r>
              <w:rPr>
                <w:b w:val="0"/>
              </w:rPr>
              <w:t>dziadkowie</w:t>
            </w:r>
          </w:p>
        </w:tc>
        <w:tc>
          <w:tcPr>
            <w:tcW w:w="4531" w:type="dxa"/>
          </w:tcPr>
          <w:p w14:paraId="25820688" w14:textId="00DBDA24" w:rsidR="00443368" w:rsidRPr="003E00F0" w:rsidRDefault="00443368" w:rsidP="003513EA">
            <w:pPr>
              <w:jc w:val="center"/>
              <w:cnfStyle w:val="000000100000" w:firstRow="0" w:lastRow="0" w:firstColumn="0" w:lastColumn="0" w:oddVBand="0" w:evenVBand="0" w:oddHBand="1" w:evenHBand="0" w:firstRowFirstColumn="0" w:firstRowLastColumn="0" w:lastRowFirstColumn="0" w:lastRowLastColumn="0"/>
              <w:rPr>
                <w:bCs/>
              </w:rPr>
            </w:pPr>
            <w:r>
              <w:rPr>
                <w:bCs/>
              </w:rPr>
              <w:t>pradziadkowie</w:t>
            </w:r>
          </w:p>
        </w:tc>
      </w:tr>
      <w:tr w:rsidR="00443368" w14:paraId="58E1C427" w14:textId="77777777" w:rsidTr="003E00F0">
        <w:tc>
          <w:tcPr>
            <w:cnfStyle w:val="001000000000" w:firstRow="0" w:lastRow="0" w:firstColumn="1" w:lastColumn="0" w:oddVBand="0" w:evenVBand="0" w:oddHBand="0" w:evenHBand="0" w:firstRowFirstColumn="0" w:firstRowLastColumn="0" w:lastRowFirstColumn="0" w:lastRowLastColumn="0"/>
            <w:tcW w:w="4531" w:type="dxa"/>
          </w:tcPr>
          <w:p w14:paraId="4B3F634F" w14:textId="6FFE425D" w:rsidR="00443368" w:rsidRDefault="00443368" w:rsidP="003513EA">
            <w:pPr>
              <w:jc w:val="center"/>
              <w:rPr>
                <w:b w:val="0"/>
              </w:rPr>
            </w:pPr>
            <w:r>
              <w:rPr>
                <w:b w:val="0"/>
              </w:rPr>
              <w:t>dzieci</w:t>
            </w:r>
          </w:p>
        </w:tc>
        <w:tc>
          <w:tcPr>
            <w:tcW w:w="4531" w:type="dxa"/>
          </w:tcPr>
          <w:p w14:paraId="59D198DA" w14:textId="3051A809" w:rsidR="00443368" w:rsidRPr="003E00F0" w:rsidRDefault="00443368" w:rsidP="003513EA">
            <w:pPr>
              <w:jc w:val="center"/>
              <w:cnfStyle w:val="000000000000" w:firstRow="0" w:lastRow="0" w:firstColumn="0" w:lastColumn="0" w:oddVBand="0" w:evenVBand="0" w:oddHBand="0" w:evenHBand="0" w:firstRowFirstColumn="0" w:firstRowLastColumn="0" w:lastRowFirstColumn="0" w:lastRowLastColumn="0"/>
              <w:rPr>
                <w:bCs/>
              </w:rPr>
            </w:pPr>
            <w:r>
              <w:rPr>
                <w:bCs/>
              </w:rPr>
              <w:t>wuj lub ciotka</w:t>
            </w:r>
          </w:p>
        </w:tc>
      </w:tr>
      <w:tr w:rsidR="00443368" w14:paraId="6201B809" w14:textId="77777777" w:rsidTr="003E0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82EE7A7" w14:textId="29916CB1" w:rsidR="00443368" w:rsidRDefault="00443368" w:rsidP="003513EA">
            <w:pPr>
              <w:jc w:val="center"/>
              <w:rPr>
                <w:b w:val="0"/>
              </w:rPr>
            </w:pPr>
            <w:r>
              <w:rPr>
                <w:b w:val="0"/>
              </w:rPr>
              <w:t>wnuki</w:t>
            </w:r>
          </w:p>
        </w:tc>
        <w:tc>
          <w:tcPr>
            <w:tcW w:w="4531" w:type="dxa"/>
          </w:tcPr>
          <w:p w14:paraId="6A79E98D" w14:textId="3363D7E5" w:rsidR="00443368" w:rsidRPr="003E00F0" w:rsidRDefault="00443368" w:rsidP="003513EA">
            <w:pPr>
              <w:jc w:val="center"/>
              <w:cnfStyle w:val="000000100000" w:firstRow="0" w:lastRow="0" w:firstColumn="0" w:lastColumn="0" w:oddVBand="0" w:evenVBand="0" w:oddHBand="1" w:evenHBand="0" w:firstRowFirstColumn="0" w:firstRowLastColumn="0" w:lastRowFirstColumn="0" w:lastRowLastColumn="0"/>
              <w:rPr>
                <w:bCs/>
              </w:rPr>
            </w:pPr>
            <w:r>
              <w:rPr>
                <w:bCs/>
              </w:rPr>
              <w:t>bratanek lub bratanica</w:t>
            </w:r>
          </w:p>
        </w:tc>
      </w:tr>
      <w:tr w:rsidR="00443368" w14:paraId="51D61CDF" w14:textId="77777777" w:rsidTr="003E00F0">
        <w:tc>
          <w:tcPr>
            <w:cnfStyle w:val="001000000000" w:firstRow="0" w:lastRow="0" w:firstColumn="1" w:lastColumn="0" w:oddVBand="0" w:evenVBand="0" w:oddHBand="0" w:evenHBand="0" w:firstRowFirstColumn="0" w:firstRowLastColumn="0" w:lastRowFirstColumn="0" w:lastRowLastColumn="0"/>
            <w:tcW w:w="4531" w:type="dxa"/>
          </w:tcPr>
          <w:p w14:paraId="76FE2E19" w14:textId="75B34CAB" w:rsidR="00443368" w:rsidRDefault="00443368" w:rsidP="003513EA">
            <w:pPr>
              <w:jc w:val="center"/>
              <w:rPr>
                <w:b w:val="0"/>
              </w:rPr>
            </w:pPr>
            <w:r>
              <w:rPr>
                <w:b w:val="0"/>
              </w:rPr>
              <w:t>rodzeństwo</w:t>
            </w:r>
          </w:p>
        </w:tc>
        <w:tc>
          <w:tcPr>
            <w:tcW w:w="4531" w:type="dxa"/>
          </w:tcPr>
          <w:p w14:paraId="103B6674" w14:textId="5F2A63CC" w:rsidR="00443368" w:rsidRPr="003E00F0" w:rsidRDefault="00443368" w:rsidP="003513EA">
            <w:pPr>
              <w:jc w:val="center"/>
              <w:cnfStyle w:val="000000000000" w:firstRow="0" w:lastRow="0" w:firstColumn="0" w:lastColumn="0" w:oddVBand="0" w:evenVBand="0" w:oddHBand="0" w:evenHBand="0" w:firstRowFirstColumn="0" w:firstRowLastColumn="0" w:lastRowFirstColumn="0" w:lastRowLastColumn="0"/>
              <w:rPr>
                <w:bCs/>
              </w:rPr>
            </w:pPr>
            <w:r>
              <w:rPr>
                <w:bCs/>
              </w:rPr>
              <w:t>siostrzeniec lub siostrzenica</w:t>
            </w:r>
          </w:p>
        </w:tc>
      </w:tr>
      <w:tr w:rsidR="00443368" w14:paraId="55952B70" w14:textId="77777777" w:rsidTr="003E0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E1E81B6" w14:textId="6B39D5CE" w:rsidR="00443368" w:rsidRDefault="00443368" w:rsidP="003513EA">
            <w:pPr>
              <w:jc w:val="center"/>
              <w:rPr>
                <w:b w:val="0"/>
              </w:rPr>
            </w:pPr>
            <w:r>
              <w:rPr>
                <w:b w:val="0"/>
              </w:rPr>
              <w:t>rodzeństwo przyrodnie</w:t>
            </w:r>
          </w:p>
        </w:tc>
        <w:tc>
          <w:tcPr>
            <w:tcW w:w="4531" w:type="dxa"/>
          </w:tcPr>
          <w:p w14:paraId="1362EFC6" w14:textId="76FEAC61" w:rsidR="00443368" w:rsidRPr="003E00F0" w:rsidRDefault="00443368" w:rsidP="003513EA">
            <w:pPr>
              <w:jc w:val="center"/>
              <w:cnfStyle w:val="000000100000" w:firstRow="0" w:lastRow="0" w:firstColumn="0" w:lastColumn="0" w:oddVBand="0" w:evenVBand="0" w:oddHBand="1" w:evenHBand="0" w:firstRowFirstColumn="0" w:firstRowLastColumn="0" w:lastRowFirstColumn="0" w:lastRowLastColumn="0"/>
              <w:rPr>
                <w:bCs/>
              </w:rPr>
            </w:pPr>
            <w:r>
              <w:rPr>
                <w:bCs/>
              </w:rPr>
              <w:t>szwagier lub szwagierka</w:t>
            </w:r>
          </w:p>
        </w:tc>
      </w:tr>
      <w:tr w:rsidR="00443368" w14:paraId="7613771A" w14:textId="77777777" w:rsidTr="00443368">
        <w:tc>
          <w:tcPr>
            <w:cnfStyle w:val="001000000000" w:firstRow="0" w:lastRow="0" w:firstColumn="1" w:lastColumn="0" w:oddVBand="0" w:evenVBand="0" w:oddHBand="0" w:evenHBand="0" w:firstRowFirstColumn="0" w:firstRowLastColumn="0" w:lastRowFirstColumn="0" w:lastRowLastColumn="0"/>
            <w:tcW w:w="4531" w:type="dxa"/>
          </w:tcPr>
          <w:p w14:paraId="450D14D7" w14:textId="75AB0495" w:rsidR="00443368" w:rsidRDefault="00443368" w:rsidP="003513EA">
            <w:pPr>
              <w:jc w:val="center"/>
              <w:rPr>
                <w:b w:val="0"/>
              </w:rPr>
            </w:pPr>
            <w:r>
              <w:rPr>
                <w:b w:val="0"/>
              </w:rPr>
              <w:t>teściowa lub teść</w:t>
            </w:r>
          </w:p>
        </w:tc>
        <w:tc>
          <w:tcPr>
            <w:tcW w:w="4531" w:type="dxa"/>
          </w:tcPr>
          <w:p w14:paraId="21E555A6" w14:textId="11BC45FE" w:rsidR="00443368" w:rsidRPr="003E00F0" w:rsidRDefault="00443368" w:rsidP="003513EA">
            <w:pPr>
              <w:jc w:val="center"/>
              <w:cnfStyle w:val="000000000000" w:firstRow="0" w:lastRow="0" w:firstColumn="0" w:lastColumn="0" w:oddVBand="0" w:evenVBand="0" w:oddHBand="0" w:evenHBand="0" w:firstRowFirstColumn="0" w:firstRowLastColumn="0" w:lastRowFirstColumn="0" w:lastRowLastColumn="0"/>
              <w:rPr>
                <w:bCs/>
              </w:rPr>
            </w:pPr>
            <w:r>
              <w:rPr>
                <w:bCs/>
              </w:rPr>
              <w:t>przyjaciel, kolega, znajomy</w:t>
            </w:r>
          </w:p>
        </w:tc>
      </w:tr>
      <w:tr w:rsidR="00443368" w14:paraId="66C05C76" w14:textId="77777777" w:rsidTr="00443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EE359A9" w14:textId="3CDBC722" w:rsidR="00443368" w:rsidRDefault="00443368" w:rsidP="003513EA">
            <w:pPr>
              <w:jc w:val="center"/>
              <w:rPr>
                <w:b w:val="0"/>
              </w:rPr>
            </w:pPr>
            <w:r>
              <w:rPr>
                <w:b w:val="0"/>
              </w:rPr>
              <w:t>zięć lub synowa</w:t>
            </w:r>
          </w:p>
        </w:tc>
        <w:tc>
          <w:tcPr>
            <w:tcW w:w="4531" w:type="dxa"/>
          </w:tcPr>
          <w:p w14:paraId="52F39C4F" w14:textId="6768D917" w:rsidR="00443368" w:rsidRPr="003E00F0" w:rsidRDefault="003E00F0" w:rsidP="003513EA">
            <w:pPr>
              <w:jc w:val="center"/>
              <w:cnfStyle w:val="000000100000" w:firstRow="0" w:lastRow="0" w:firstColumn="0" w:lastColumn="0" w:oddVBand="0" w:evenVBand="0" w:oddHBand="1" w:evenHBand="0" w:firstRowFirstColumn="0" w:firstRowLastColumn="0" w:lastRowFirstColumn="0" w:lastRowLastColumn="0"/>
              <w:rPr>
                <w:bCs/>
              </w:rPr>
            </w:pPr>
            <w:r>
              <w:rPr>
                <w:bCs/>
              </w:rPr>
              <w:t>ojczym lub macocha</w:t>
            </w:r>
          </w:p>
        </w:tc>
      </w:tr>
      <w:tr w:rsidR="00443368" w14:paraId="68CCB5DB" w14:textId="77777777" w:rsidTr="00443368">
        <w:tc>
          <w:tcPr>
            <w:cnfStyle w:val="001000000000" w:firstRow="0" w:lastRow="0" w:firstColumn="1" w:lastColumn="0" w:oddVBand="0" w:evenVBand="0" w:oddHBand="0" w:evenHBand="0" w:firstRowFirstColumn="0" w:firstRowLastColumn="0" w:lastRowFirstColumn="0" w:lastRowLastColumn="0"/>
            <w:tcW w:w="4531" w:type="dxa"/>
          </w:tcPr>
          <w:p w14:paraId="5AAC8A17" w14:textId="77CC9701" w:rsidR="00443368" w:rsidRDefault="00443368" w:rsidP="003513EA">
            <w:pPr>
              <w:jc w:val="center"/>
              <w:rPr>
                <w:b w:val="0"/>
              </w:rPr>
            </w:pPr>
            <w:r>
              <w:rPr>
                <w:b w:val="0"/>
              </w:rPr>
              <w:t>osoba pozostająca we wspólnym pożyciu</w:t>
            </w:r>
            <w:r w:rsidR="003513EA">
              <w:rPr>
                <w:b w:val="0"/>
              </w:rPr>
              <w:br/>
            </w:r>
            <w:r>
              <w:rPr>
                <w:b w:val="0"/>
              </w:rPr>
              <w:t>z pacjentem</w:t>
            </w:r>
          </w:p>
        </w:tc>
        <w:tc>
          <w:tcPr>
            <w:tcW w:w="4531" w:type="dxa"/>
          </w:tcPr>
          <w:p w14:paraId="283A89FF" w14:textId="3A7FF9E0" w:rsidR="00443368" w:rsidRPr="003E00F0" w:rsidRDefault="003E00F0" w:rsidP="003513EA">
            <w:pPr>
              <w:jc w:val="center"/>
              <w:cnfStyle w:val="000000000000" w:firstRow="0" w:lastRow="0" w:firstColumn="0" w:lastColumn="0" w:oddVBand="0" w:evenVBand="0" w:oddHBand="0" w:evenHBand="0" w:firstRowFirstColumn="0" w:firstRowLastColumn="0" w:lastRowFirstColumn="0" w:lastRowLastColumn="0"/>
              <w:rPr>
                <w:bCs/>
              </w:rPr>
            </w:pPr>
            <w:r>
              <w:rPr>
                <w:bCs/>
              </w:rPr>
              <w:t>pasierb lub pasierbica</w:t>
            </w:r>
          </w:p>
        </w:tc>
      </w:tr>
      <w:tr w:rsidR="00443368" w14:paraId="0A1CE470" w14:textId="77777777" w:rsidTr="00443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4B6816B" w14:textId="1D52DA3C" w:rsidR="00443368" w:rsidRDefault="00443368" w:rsidP="003513EA">
            <w:pPr>
              <w:jc w:val="center"/>
              <w:rPr>
                <w:b w:val="0"/>
              </w:rPr>
            </w:pPr>
            <w:r>
              <w:rPr>
                <w:b w:val="0"/>
              </w:rPr>
              <w:t>osoba wskazana przez pacjenta</w:t>
            </w:r>
          </w:p>
        </w:tc>
        <w:tc>
          <w:tcPr>
            <w:tcW w:w="4531" w:type="dxa"/>
          </w:tcPr>
          <w:p w14:paraId="088FA796" w14:textId="0130F639" w:rsidR="00443368" w:rsidRPr="003E00F0" w:rsidRDefault="003E00F0" w:rsidP="003513EA">
            <w:pPr>
              <w:jc w:val="center"/>
              <w:cnfStyle w:val="000000100000" w:firstRow="0" w:lastRow="0" w:firstColumn="0" w:lastColumn="0" w:oddVBand="0" w:evenVBand="0" w:oddHBand="1" w:evenHBand="0" w:firstRowFirstColumn="0" w:firstRowLastColumn="0" w:lastRowFirstColumn="0" w:lastRowLastColumn="0"/>
              <w:rPr>
                <w:bCs/>
              </w:rPr>
            </w:pPr>
            <w:r>
              <w:rPr>
                <w:bCs/>
              </w:rPr>
              <w:t>inni niewskazani członkowie rodziny</w:t>
            </w:r>
          </w:p>
        </w:tc>
      </w:tr>
    </w:tbl>
    <w:p w14:paraId="3261279E" w14:textId="77777777" w:rsidR="00443368" w:rsidRPr="003E00F0" w:rsidRDefault="00443368" w:rsidP="003E00F0">
      <w:pPr>
        <w:jc w:val="both"/>
        <w:rPr>
          <w:b/>
        </w:rPr>
      </w:pPr>
    </w:p>
    <w:p w14:paraId="55C89DE4" w14:textId="4DB3352F" w:rsidR="00E569EA" w:rsidRPr="00702566" w:rsidRDefault="00572938" w:rsidP="00702566">
      <w:pPr>
        <w:pStyle w:val="Akapitzlist"/>
        <w:numPr>
          <w:ilvl w:val="0"/>
          <w:numId w:val="26"/>
        </w:numPr>
        <w:jc w:val="both"/>
        <w:rPr>
          <w:b/>
          <w:bCs/>
        </w:rPr>
      </w:pPr>
      <w:r w:rsidRPr="00702566">
        <w:rPr>
          <w:b/>
          <w:bCs/>
        </w:rPr>
        <w:t>o</w:t>
      </w:r>
      <w:r w:rsidR="00E569EA" w:rsidRPr="00702566">
        <w:rPr>
          <w:b/>
          <w:bCs/>
        </w:rPr>
        <w:t>piekun faktyczny</w:t>
      </w:r>
      <w:r w:rsidRPr="00702566">
        <w:t xml:space="preserve"> -</w:t>
      </w:r>
      <w:r w:rsidR="00702566" w:rsidRPr="00702566">
        <w:t xml:space="preserve"> osoba sprawująca, bez obowiązku ustawowego, stałą opiekę nad pacjentem, który ze względu na wiek, stan zdrowia albo stan psychiczny opieki takiej wymaga</w:t>
      </w:r>
      <w:r w:rsidR="00702566">
        <w:t>;</w:t>
      </w:r>
    </w:p>
    <w:p w14:paraId="6315462C" w14:textId="2875188C" w:rsidR="007B5CFD" w:rsidRPr="00A4308F" w:rsidRDefault="00702566" w:rsidP="00A4308F">
      <w:pPr>
        <w:pStyle w:val="Akapitzlist"/>
        <w:numPr>
          <w:ilvl w:val="0"/>
          <w:numId w:val="26"/>
        </w:numPr>
        <w:jc w:val="both"/>
        <w:rPr>
          <w:b/>
        </w:rPr>
      </w:pPr>
      <w:r w:rsidRPr="00702566">
        <w:rPr>
          <w:b/>
          <w:bCs/>
        </w:rPr>
        <w:t>o</w:t>
      </w:r>
      <w:r w:rsidR="007B5CFD" w:rsidRPr="00702566">
        <w:rPr>
          <w:b/>
          <w:bCs/>
        </w:rPr>
        <w:t>soba wykonująca zawód medyczny</w:t>
      </w:r>
      <w:r w:rsidR="00572938" w:rsidRPr="00A4308F">
        <w:t xml:space="preserve"> -</w:t>
      </w:r>
      <w:r w:rsidRPr="00A4308F">
        <w:t xml:space="preserve"> </w:t>
      </w:r>
      <w:r w:rsidRPr="00702566">
        <w:t>osoba uprawniona na podstawie odrębnych przepisów do udzielania świadczeń zdrowotnych oraz osobę legitymującą się nabyciem fachowych kwalifikacji do udzielania świadczeń zdrowotnych w określonym zakresie lub w określonej dziedzinie medycyny</w:t>
      </w:r>
    </w:p>
    <w:p w14:paraId="39307CB4" w14:textId="2F3B6C7B" w:rsidR="00E569EA" w:rsidRPr="00702566" w:rsidRDefault="00572938" w:rsidP="00702566">
      <w:pPr>
        <w:pStyle w:val="Akapitzlist"/>
        <w:numPr>
          <w:ilvl w:val="0"/>
          <w:numId w:val="26"/>
        </w:numPr>
        <w:jc w:val="both"/>
        <w:rPr>
          <w:b/>
          <w:bCs/>
        </w:rPr>
      </w:pPr>
      <w:r w:rsidRPr="00702566">
        <w:rPr>
          <w:b/>
          <w:bCs/>
        </w:rPr>
        <w:t>p</w:t>
      </w:r>
      <w:r w:rsidR="00E569EA" w:rsidRPr="00702566">
        <w:rPr>
          <w:b/>
          <w:bCs/>
        </w:rPr>
        <w:t>rzedstawiciel ustawowy</w:t>
      </w:r>
      <w:r w:rsidRPr="00702566">
        <w:rPr>
          <w:b/>
          <w:bCs/>
        </w:rPr>
        <w:t xml:space="preserve"> </w:t>
      </w:r>
      <w:r w:rsidR="00702566">
        <w:rPr>
          <w:b/>
          <w:bCs/>
        </w:rPr>
        <w:t xml:space="preserve">– </w:t>
      </w:r>
      <w:r w:rsidR="00702566">
        <w:t>osoba uprawniona zastępczo do podejmowania decyzji w imieniu lub obok pacjenta. Przedstawicielem ustawowym jest w szczególności rodzic pacjenta małoletniego oraz opiekun osoby ubezwłasnowolnionej całkowicie;</w:t>
      </w:r>
    </w:p>
    <w:p w14:paraId="5D60D643" w14:textId="199D1BE9" w:rsidR="007B5CFD" w:rsidRPr="00A4308F" w:rsidRDefault="00572938" w:rsidP="00A4308F">
      <w:pPr>
        <w:pStyle w:val="Akapitzlist"/>
        <w:numPr>
          <w:ilvl w:val="0"/>
          <w:numId w:val="26"/>
        </w:numPr>
        <w:jc w:val="both"/>
        <w:rPr>
          <w:b/>
        </w:rPr>
      </w:pPr>
      <w:r w:rsidRPr="00702566">
        <w:rPr>
          <w:b/>
          <w:bCs/>
        </w:rPr>
        <w:t>r</w:t>
      </w:r>
      <w:r w:rsidR="007B5CFD" w:rsidRPr="00702566">
        <w:rPr>
          <w:b/>
          <w:bCs/>
        </w:rPr>
        <w:t>ecepta zaoczna (porada receptowa)</w:t>
      </w:r>
      <w:r w:rsidRPr="00702566">
        <w:t xml:space="preserve"> -</w:t>
      </w:r>
      <w:r w:rsidR="00702566" w:rsidRPr="00702566">
        <w:t xml:space="preserve"> recepta niezbędna do kontynuacji leczenia, wystawiona przez lekarza bez dokonania badania pacjenta, jeżeli jest to uzasadnione stanem zdrowia pacjenta odzwierciedlonym w dokumentacji medycznej</w:t>
      </w:r>
      <w:r w:rsidR="00702566">
        <w:t>;</w:t>
      </w:r>
    </w:p>
    <w:p w14:paraId="0339C2CD" w14:textId="4BB648F3" w:rsidR="00702566" w:rsidRPr="00702566" w:rsidRDefault="00702566" w:rsidP="00702566">
      <w:pPr>
        <w:pStyle w:val="Akapitzlist"/>
        <w:numPr>
          <w:ilvl w:val="0"/>
          <w:numId w:val="26"/>
        </w:numPr>
        <w:jc w:val="both"/>
      </w:pPr>
      <w:proofErr w:type="spellStart"/>
      <w:r w:rsidRPr="00702566">
        <w:rPr>
          <w:b/>
          <w:bCs/>
        </w:rPr>
        <w:t>UoPPiRPP</w:t>
      </w:r>
      <w:proofErr w:type="spellEnd"/>
      <w:r w:rsidRPr="00702566">
        <w:t xml:space="preserve"> </w:t>
      </w:r>
      <w:r>
        <w:t>-</w:t>
      </w:r>
      <w:r w:rsidRPr="00702566">
        <w:t xml:space="preserve"> ustawa z dnia 6 listopada 2008 r.</w:t>
      </w:r>
      <w:r>
        <w:t xml:space="preserve"> </w:t>
      </w:r>
      <w:r w:rsidRPr="00702566">
        <w:t>o prawach pacjenta i Rzeczniku Praw Pacjenta</w:t>
      </w:r>
      <w:r>
        <w:t xml:space="preserve"> (</w:t>
      </w:r>
      <w:r w:rsidRPr="00702566">
        <w:t xml:space="preserve">Dz.U.2020.849 </w:t>
      </w:r>
      <w:proofErr w:type="spellStart"/>
      <w:r w:rsidRPr="00702566">
        <w:t>t.j</w:t>
      </w:r>
      <w:proofErr w:type="spellEnd"/>
      <w:r w:rsidRPr="00702566">
        <w:t>.</w:t>
      </w:r>
      <w:r>
        <w:t>);</w:t>
      </w:r>
    </w:p>
    <w:p w14:paraId="401C72E6" w14:textId="2B197350" w:rsidR="007B5CFD" w:rsidRPr="00702566" w:rsidRDefault="00572938" w:rsidP="00A4308F">
      <w:pPr>
        <w:pStyle w:val="Akapitzlist"/>
        <w:numPr>
          <w:ilvl w:val="0"/>
          <w:numId w:val="26"/>
        </w:numPr>
        <w:jc w:val="both"/>
        <w:rPr>
          <w:b/>
          <w:bCs/>
        </w:rPr>
      </w:pPr>
      <w:r w:rsidRPr="00702566">
        <w:rPr>
          <w:b/>
          <w:bCs/>
        </w:rPr>
        <w:lastRenderedPageBreak/>
        <w:t>w</w:t>
      </w:r>
      <w:r w:rsidR="007B5CFD" w:rsidRPr="00702566">
        <w:rPr>
          <w:b/>
          <w:bCs/>
        </w:rPr>
        <w:t>yciąg</w:t>
      </w:r>
      <w:r w:rsidR="00404ABE" w:rsidRPr="00702566">
        <w:rPr>
          <w:b/>
          <w:bCs/>
        </w:rPr>
        <w:t xml:space="preserve"> z dokumentacji medycznej</w:t>
      </w:r>
      <w:r w:rsidRPr="00A4308F">
        <w:t xml:space="preserve"> -</w:t>
      </w:r>
      <w:r w:rsidR="00702566" w:rsidRPr="00A4308F">
        <w:t xml:space="preserve"> </w:t>
      </w:r>
      <w:r w:rsidR="00702566" w:rsidRPr="00702566">
        <w:t>skrótowy dokument zawierający wybrane informacje lub dane z całości dokumentacji medycznej</w:t>
      </w:r>
      <w:r w:rsidR="00702566">
        <w:t>;</w:t>
      </w:r>
    </w:p>
    <w:p w14:paraId="172A7675" w14:textId="30082BCC" w:rsidR="007B5CFD" w:rsidRPr="00A4308F" w:rsidRDefault="00572938" w:rsidP="00A4308F">
      <w:pPr>
        <w:pStyle w:val="Akapitzlist"/>
        <w:numPr>
          <w:ilvl w:val="0"/>
          <w:numId w:val="26"/>
        </w:numPr>
        <w:jc w:val="both"/>
      </w:pPr>
      <w:r w:rsidRPr="00702566">
        <w:rPr>
          <w:b/>
          <w:bCs/>
        </w:rPr>
        <w:t>z</w:t>
      </w:r>
      <w:r w:rsidR="007B5CFD" w:rsidRPr="00702566">
        <w:rPr>
          <w:b/>
          <w:bCs/>
        </w:rPr>
        <w:t>lecenie na zaopatrzenie w wyroby medyczne</w:t>
      </w:r>
      <w:r w:rsidRPr="00702566">
        <w:t xml:space="preserve"> -</w:t>
      </w:r>
      <w:r w:rsidR="00702566" w:rsidRPr="00702566">
        <w:t xml:space="preserve"> zlecenie na zaopatrzenie w wyroby medyczne jako kontynuacja zaopatrzenia w wyroby medyczne, wystawione przez lekarza bez dokonania badania pacjenta, jeżeli jest to uzasadnione stanem zdrowia pacjenta odzwierciedlonym w dokumentacji medycznej</w:t>
      </w:r>
      <w:r w:rsidR="00702566">
        <w:t>.</w:t>
      </w:r>
    </w:p>
    <w:p w14:paraId="1AD62CC4" w14:textId="44850601" w:rsidR="007B5CFD" w:rsidRDefault="007B5CFD" w:rsidP="00A4308F">
      <w:pPr>
        <w:pStyle w:val="Nagwek1"/>
      </w:pPr>
      <w:bookmarkStart w:id="2" w:name="_Toc519686510"/>
      <w:bookmarkStart w:id="3" w:name="_Toc61338968"/>
      <w:r>
        <w:t xml:space="preserve">2. </w:t>
      </w:r>
      <w:r w:rsidR="00404ABE">
        <w:t>Informacje</w:t>
      </w:r>
      <w:r>
        <w:t xml:space="preserve"> wstępne</w:t>
      </w:r>
      <w:bookmarkEnd w:id="2"/>
      <w:bookmarkEnd w:id="3"/>
    </w:p>
    <w:p w14:paraId="346B586C" w14:textId="3DEDE8E4" w:rsidR="007B5CFD" w:rsidRDefault="007B5CFD" w:rsidP="00A4308F">
      <w:pPr>
        <w:pStyle w:val="Akapitzlist"/>
        <w:numPr>
          <w:ilvl w:val="0"/>
          <w:numId w:val="25"/>
        </w:numPr>
      </w:pPr>
      <w:r>
        <w:t>Przed udostępnieniem informacji lub dokumentacji medycznej wnioskodawcy należy:</w:t>
      </w:r>
    </w:p>
    <w:p w14:paraId="37B4342A" w14:textId="6B0C3A62" w:rsidR="007B5CFD" w:rsidRDefault="007B5CFD" w:rsidP="007B5CFD">
      <w:pPr>
        <w:pStyle w:val="Akapitzlist"/>
        <w:numPr>
          <w:ilvl w:val="1"/>
          <w:numId w:val="25"/>
        </w:numPr>
      </w:pPr>
      <w:r>
        <w:t>potwierdzić tożsamość wnioskodawcy,</w:t>
      </w:r>
    </w:p>
    <w:p w14:paraId="63E2DEC4" w14:textId="74A2FDFE" w:rsidR="007B5CFD" w:rsidRDefault="007B5CFD" w:rsidP="00A4308F">
      <w:pPr>
        <w:pStyle w:val="Akapitzlist"/>
        <w:numPr>
          <w:ilvl w:val="1"/>
          <w:numId w:val="25"/>
        </w:numPr>
      </w:pPr>
      <w:r>
        <w:t>potwierdzić uprawnienia wnioskodawcy do uzyskania informacji lub dokumentacji medycznej.</w:t>
      </w:r>
    </w:p>
    <w:p w14:paraId="454F2100" w14:textId="3B88BDC2" w:rsidR="007B5CFD" w:rsidRPr="00A4308F" w:rsidRDefault="007B5CFD" w:rsidP="00A4308F">
      <w:pPr>
        <w:pStyle w:val="Akapitzlist"/>
        <w:numPr>
          <w:ilvl w:val="0"/>
          <w:numId w:val="25"/>
        </w:numPr>
        <w:jc w:val="both"/>
      </w:pPr>
      <w:r w:rsidRPr="00A4308F">
        <w:t xml:space="preserve">W przypadku pytań lub wątpliwości dotyczących przekazania informacji lub dokumentacji medycznej należy skontaktować się z inspektorem ochrony danych: </w:t>
      </w:r>
      <w:r>
        <w:t>rodo@jamano.pl.</w:t>
      </w:r>
    </w:p>
    <w:p w14:paraId="112B1C07" w14:textId="5364D1A1" w:rsidR="007B5CFD" w:rsidRDefault="007B5CFD" w:rsidP="007B5CFD">
      <w:pPr>
        <w:pStyle w:val="Nagwek2"/>
      </w:pPr>
      <w:bookmarkStart w:id="4" w:name="_Toc519686511"/>
      <w:bookmarkStart w:id="5" w:name="_Toc61338969"/>
      <w:r>
        <w:t xml:space="preserve">2.1 </w:t>
      </w:r>
      <w:bookmarkStart w:id="6" w:name="_Toc519686512"/>
      <w:bookmarkEnd w:id="4"/>
      <w:r>
        <w:t>Weryfikacja tożsamości</w:t>
      </w:r>
      <w:bookmarkEnd w:id="5"/>
      <w:bookmarkEnd w:id="6"/>
    </w:p>
    <w:p w14:paraId="4AAB3ED5" w14:textId="6452D7DA" w:rsidR="009112BF" w:rsidRDefault="009112BF" w:rsidP="00A4308F">
      <w:pPr>
        <w:pStyle w:val="Akapitzlist"/>
        <w:numPr>
          <w:ilvl w:val="0"/>
          <w:numId w:val="49"/>
        </w:numPr>
        <w:jc w:val="both"/>
      </w:pPr>
      <w:r>
        <w:t>Obowiązkiem ADO jest weryfikacja tożsamości osoby zwracającej się o informację lub dokumentację medyczną.</w:t>
      </w:r>
    </w:p>
    <w:p w14:paraId="2C3C545E" w14:textId="1340A943" w:rsidR="009112BF" w:rsidRDefault="009112BF" w:rsidP="00A4308F">
      <w:pPr>
        <w:pStyle w:val="Akapitzlist"/>
        <w:numPr>
          <w:ilvl w:val="0"/>
          <w:numId w:val="49"/>
        </w:numPr>
        <w:jc w:val="both"/>
      </w:pPr>
      <w:r>
        <w:t>W przypadku wątpliwości dotyczących tożsamości osoby zwracającej się o informację lub dokumentację medyczną, ADO wzywa tę osobę do okazania odpowiednich dokumentów.</w:t>
      </w:r>
    </w:p>
    <w:p w14:paraId="79D37CD4" w14:textId="2286DD26" w:rsidR="009112BF" w:rsidRDefault="009112BF" w:rsidP="00A4308F">
      <w:pPr>
        <w:pStyle w:val="Akapitzlist"/>
        <w:numPr>
          <w:ilvl w:val="0"/>
          <w:numId w:val="49"/>
        </w:numPr>
        <w:jc w:val="both"/>
      </w:pPr>
      <w:r>
        <w:t xml:space="preserve">Dokumenty </w:t>
      </w:r>
      <w:r w:rsidR="00427B4F">
        <w:t>wykorzystywane do</w:t>
      </w:r>
      <w:r>
        <w:t xml:space="preserve"> weryfikacji tożsamości pacjenta lub osoby chcącej uzyskać dostęp do danych osobowych (wyliczenie jest przykładowe i nie ma charakteru katalogu zamkniętego):</w:t>
      </w:r>
    </w:p>
    <w:p w14:paraId="6C6BABE2" w14:textId="3BB13340" w:rsidR="009112BF" w:rsidRDefault="009112BF" w:rsidP="009112BF">
      <w:pPr>
        <w:pStyle w:val="Akapitzlist"/>
        <w:numPr>
          <w:ilvl w:val="1"/>
          <w:numId w:val="49"/>
        </w:numPr>
        <w:jc w:val="both"/>
      </w:pPr>
      <w:r>
        <w:t>dokument potwierdzający tożsamość: dowód osobisty, paszport, karta pobytu, polski dokument tożsamości cudzoziemca</w:t>
      </w:r>
      <w:r w:rsidR="00AB2DF7">
        <w:t>,</w:t>
      </w:r>
    </w:p>
    <w:p w14:paraId="112F19EF" w14:textId="05BF70C8" w:rsidR="00AB2DF7" w:rsidRDefault="009112BF" w:rsidP="00A4308F">
      <w:pPr>
        <w:pStyle w:val="Akapitzlist"/>
        <w:numPr>
          <w:ilvl w:val="1"/>
          <w:numId w:val="49"/>
        </w:numPr>
        <w:jc w:val="both"/>
      </w:pPr>
      <w:r>
        <w:t>inne dokumenty publiczne pozwalające na jednoznaczną identyfikację: prawo jazdy, legitymacja szkolna dla osoby do 18 roku życia</w:t>
      </w:r>
      <w:r w:rsidR="00AB2DF7">
        <w:t>.</w:t>
      </w:r>
    </w:p>
    <w:p w14:paraId="1100D889" w14:textId="75A71890" w:rsidR="009112BF" w:rsidRDefault="009112BF" w:rsidP="00A4308F">
      <w:pPr>
        <w:pStyle w:val="Akapitzlist"/>
        <w:numPr>
          <w:ilvl w:val="0"/>
          <w:numId w:val="49"/>
        </w:numPr>
        <w:jc w:val="both"/>
      </w:pPr>
      <w:r>
        <w:t>Dokumenty, o których mowa w ust. 3 powyżej, mogą być pobierane przez ADO jedynie do wglądu. Dokumenty te nie mogą być zatrzymywane, skanowane ani w inny sposób kopiowane. Nie dotyczy to sytuacji, gdy praktykę tę dopuszczają przepisy prawa powszechnie obowiązującego lub gdy dokument jest przekazywany ADO do depozytu.</w:t>
      </w:r>
    </w:p>
    <w:p w14:paraId="687FBE1C" w14:textId="26664300" w:rsidR="009112BF" w:rsidRDefault="009112BF" w:rsidP="00A4308F">
      <w:pPr>
        <w:pStyle w:val="Akapitzlist"/>
        <w:numPr>
          <w:ilvl w:val="0"/>
          <w:numId w:val="49"/>
        </w:numPr>
        <w:jc w:val="both"/>
      </w:pPr>
      <w:r>
        <w:t>ADO informuje osobę zwracającą się o informację lub dokumentację medyczną o konieczności dokonania weryfikacji jej tożsamości na zasadach opisanych powyżej.</w:t>
      </w:r>
    </w:p>
    <w:p w14:paraId="1691014D" w14:textId="78318C66" w:rsidR="009112BF" w:rsidRPr="009112BF" w:rsidRDefault="009112BF" w:rsidP="00A4308F">
      <w:pPr>
        <w:pStyle w:val="Akapitzlist"/>
        <w:numPr>
          <w:ilvl w:val="0"/>
          <w:numId w:val="49"/>
        </w:numPr>
        <w:jc w:val="both"/>
      </w:pPr>
      <w:r>
        <w:t>W przypadku braku możliwości zweryfikowania tożsamości osoby (np. z powodu odmowy przekazania przez tę osobę dokumentu tożsamości) ADO odmawia przekazania informacji lub dokumentacji.</w:t>
      </w:r>
    </w:p>
    <w:p w14:paraId="57033057" w14:textId="0B570AAE" w:rsidR="007B5CFD" w:rsidRDefault="007B5CFD" w:rsidP="00A4308F">
      <w:pPr>
        <w:pStyle w:val="Nagwek2"/>
      </w:pPr>
      <w:bookmarkStart w:id="7" w:name="_Toc519686513"/>
      <w:bookmarkStart w:id="8" w:name="_Toc61338970"/>
      <w:r>
        <w:t>2.</w:t>
      </w:r>
      <w:bookmarkEnd w:id="7"/>
      <w:r>
        <w:t>2 Weryfikacja uprawnień</w:t>
      </w:r>
      <w:bookmarkEnd w:id="8"/>
    </w:p>
    <w:p w14:paraId="0C488FCF" w14:textId="254169F6" w:rsidR="00E569EA" w:rsidRDefault="00E569EA" w:rsidP="007A74EF">
      <w:pPr>
        <w:pStyle w:val="Akapitzlist"/>
        <w:numPr>
          <w:ilvl w:val="0"/>
          <w:numId w:val="28"/>
        </w:numPr>
        <w:jc w:val="both"/>
      </w:pPr>
      <w:r>
        <w:t>Osobami fizycznymi, uprawnionymi do uzyskiwania informacji lub dokumentacji medycznej na temat pacjenta, są:</w:t>
      </w:r>
    </w:p>
    <w:p w14:paraId="02562F0A" w14:textId="7BB63CA5" w:rsidR="00E569EA" w:rsidRDefault="00E569EA" w:rsidP="00E569EA">
      <w:pPr>
        <w:pStyle w:val="Akapitzlist"/>
        <w:numPr>
          <w:ilvl w:val="1"/>
          <w:numId w:val="28"/>
        </w:numPr>
      </w:pPr>
      <w:r>
        <w:t>przedstawiciele ustawowi,</w:t>
      </w:r>
    </w:p>
    <w:p w14:paraId="25B6D7EA" w14:textId="0F599BAF" w:rsidR="00E569EA" w:rsidRDefault="00E569EA" w:rsidP="00E569EA">
      <w:pPr>
        <w:pStyle w:val="Akapitzlist"/>
        <w:numPr>
          <w:ilvl w:val="1"/>
          <w:numId w:val="28"/>
        </w:numPr>
      </w:pPr>
      <w:r>
        <w:t>osoby upoważnione,</w:t>
      </w:r>
    </w:p>
    <w:p w14:paraId="1B3E2EC1" w14:textId="19418F5D" w:rsidR="00E569EA" w:rsidRDefault="00E569EA" w:rsidP="00E569EA">
      <w:pPr>
        <w:pStyle w:val="Akapitzlist"/>
        <w:numPr>
          <w:ilvl w:val="1"/>
          <w:numId w:val="28"/>
        </w:numPr>
      </w:pPr>
      <w:r>
        <w:t>osoby bliskie,</w:t>
      </w:r>
    </w:p>
    <w:p w14:paraId="172C871F" w14:textId="03259B5C" w:rsidR="00E569EA" w:rsidRDefault="00E569EA" w:rsidP="00E569EA">
      <w:pPr>
        <w:pStyle w:val="Akapitzlist"/>
        <w:numPr>
          <w:ilvl w:val="1"/>
          <w:numId w:val="28"/>
        </w:numPr>
      </w:pPr>
      <w:r>
        <w:t>opiekunowie faktyczni.</w:t>
      </w:r>
    </w:p>
    <w:p w14:paraId="1B5FB751" w14:textId="1524E75D" w:rsidR="00404ABE" w:rsidRPr="00E569EA" w:rsidRDefault="00404ABE" w:rsidP="00404ABE">
      <w:pPr>
        <w:pStyle w:val="Akapitzlist"/>
        <w:numPr>
          <w:ilvl w:val="0"/>
          <w:numId w:val="28"/>
        </w:numPr>
        <w:jc w:val="both"/>
      </w:pPr>
      <w:r>
        <w:t xml:space="preserve">Do uzyskiwania informacji lub dokumentacji medycznej na temat pacjenta </w:t>
      </w:r>
      <w:r w:rsidR="00572938">
        <w:t>uprawnione</w:t>
      </w:r>
      <w:r>
        <w:t xml:space="preserve"> są także podmiot</w:t>
      </w:r>
      <w:r w:rsidR="00572938">
        <w:t>y</w:t>
      </w:r>
      <w:r>
        <w:t>, wskazan</w:t>
      </w:r>
      <w:r w:rsidR="00572938">
        <w:t>e</w:t>
      </w:r>
      <w:r>
        <w:t xml:space="preserve"> w przepisach prawa powszechnie obowiązującego, w zakresie i na zasadach </w:t>
      </w:r>
      <w:r w:rsidR="00572938">
        <w:t xml:space="preserve">uregulowanych </w:t>
      </w:r>
      <w:r>
        <w:t>w ty</w:t>
      </w:r>
      <w:r w:rsidR="00572938">
        <w:t>ch</w:t>
      </w:r>
      <w:r>
        <w:t xml:space="preserve"> przepisach.</w:t>
      </w:r>
    </w:p>
    <w:p w14:paraId="70817FD9" w14:textId="44C49220" w:rsidR="00404ABE" w:rsidRDefault="00E569EA" w:rsidP="00E569EA">
      <w:pPr>
        <w:pStyle w:val="Akapitzlist"/>
        <w:numPr>
          <w:ilvl w:val="0"/>
          <w:numId w:val="28"/>
        </w:numPr>
        <w:jc w:val="both"/>
      </w:pPr>
      <w:r>
        <w:t>Weryfikacja uprawnień wnioskodawcy jako</w:t>
      </w:r>
      <w:r w:rsidR="00404ABE">
        <w:t>:</w:t>
      </w:r>
    </w:p>
    <w:p w14:paraId="73C01264" w14:textId="598AD769" w:rsidR="00E569EA" w:rsidRDefault="00E569EA" w:rsidP="00404ABE">
      <w:pPr>
        <w:pStyle w:val="Akapitzlist"/>
        <w:numPr>
          <w:ilvl w:val="1"/>
          <w:numId w:val="28"/>
        </w:numPr>
        <w:jc w:val="both"/>
      </w:pPr>
      <w:r>
        <w:lastRenderedPageBreak/>
        <w:t xml:space="preserve">przedstawiciela ustawowego </w:t>
      </w:r>
      <w:r w:rsidR="00404ABE">
        <w:t xml:space="preserve">- </w:t>
      </w:r>
      <w:r>
        <w:t xml:space="preserve">odbywa się zgodnie z </w:t>
      </w:r>
      <w:r w:rsidR="00404ABE">
        <w:t xml:space="preserve">zasadami wskazanymi w ust. </w:t>
      </w:r>
      <w:r w:rsidR="00945427">
        <w:t>4</w:t>
      </w:r>
      <w:r w:rsidR="00404ABE">
        <w:t xml:space="preserve"> poniżej,</w:t>
      </w:r>
    </w:p>
    <w:p w14:paraId="5603422E" w14:textId="43BCA229" w:rsidR="00404ABE" w:rsidRDefault="00404ABE" w:rsidP="00404ABE">
      <w:pPr>
        <w:pStyle w:val="Akapitzlist"/>
        <w:numPr>
          <w:ilvl w:val="1"/>
          <w:numId w:val="28"/>
        </w:numPr>
        <w:jc w:val="both"/>
      </w:pPr>
      <w:r>
        <w:t xml:space="preserve">osoby upoważnionej - odbywa się zgodnie z zasadami wskazanymi w ust. </w:t>
      </w:r>
      <w:r w:rsidR="00945427">
        <w:t>5</w:t>
      </w:r>
      <w:r>
        <w:t xml:space="preserve"> poniżej,</w:t>
      </w:r>
    </w:p>
    <w:p w14:paraId="7D0225CC" w14:textId="1398148D" w:rsidR="00404ABE" w:rsidRDefault="00404ABE" w:rsidP="00404ABE">
      <w:pPr>
        <w:pStyle w:val="Akapitzlist"/>
        <w:numPr>
          <w:ilvl w:val="1"/>
          <w:numId w:val="28"/>
        </w:numPr>
        <w:jc w:val="both"/>
      </w:pPr>
      <w:r>
        <w:t xml:space="preserve">osoby bliskiej - odbywa się zgodnie z zasadami wskazanymi w ust. </w:t>
      </w:r>
      <w:r w:rsidR="00945427">
        <w:t>6</w:t>
      </w:r>
      <w:r>
        <w:t xml:space="preserve"> poniżej,</w:t>
      </w:r>
    </w:p>
    <w:p w14:paraId="29C3A8FF" w14:textId="0FF8C981" w:rsidR="00404ABE" w:rsidRDefault="00404ABE" w:rsidP="00404ABE">
      <w:pPr>
        <w:pStyle w:val="Akapitzlist"/>
        <w:numPr>
          <w:ilvl w:val="1"/>
          <w:numId w:val="28"/>
        </w:numPr>
        <w:jc w:val="both"/>
      </w:pPr>
      <w:r>
        <w:t xml:space="preserve">opiekuna faktycznego - odbywa się zgodnie z zasadami wskazanymi w ust. </w:t>
      </w:r>
      <w:r w:rsidR="00945427">
        <w:t>7</w:t>
      </w:r>
      <w:r>
        <w:t xml:space="preserve"> poniżej,</w:t>
      </w:r>
    </w:p>
    <w:p w14:paraId="08FBCDB5" w14:textId="683C8B05" w:rsidR="00404ABE" w:rsidRDefault="00404ABE" w:rsidP="00404ABE">
      <w:pPr>
        <w:pStyle w:val="Akapitzlist"/>
        <w:numPr>
          <w:ilvl w:val="1"/>
          <w:numId w:val="28"/>
        </w:numPr>
        <w:jc w:val="both"/>
      </w:pPr>
      <w:r>
        <w:t xml:space="preserve">przedstawiciela podmiotu, o którym mowa w ust. 2 powyżej - odbywa się zgodnie z zasadami wskazanymi w ust. </w:t>
      </w:r>
      <w:r w:rsidR="00945427">
        <w:t>8</w:t>
      </w:r>
      <w:r>
        <w:t xml:space="preserve"> poniżej,</w:t>
      </w:r>
    </w:p>
    <w:p w14:paraId="7284D1AA" w14:textId="1697E829" w:rsidR="00E569EA" w:rsidRDefault="00E569EA" w:rsidP="00E569EA">
      <w:pPr>
        <w:pStyle w:val="Akapitzlist"/>
        <w:numPr>
          <w:ilvl w:val="0"/>
          <w:numId w:val="28"/>
        </w:numPr>
        <w:jc w:val="both"/>
      </w:pPr>
      <w:r>
        <w:t xml:space="preserve">Weryfikacja uprawnień wnioskodawcy jako przedstawiciela ustawowego odbywa się </w:t>
      </w:r>
      <w:r w:rsidR="00404ABE">
        <w:t>podstawie:</w:t>
      </w:r>
    </w:p>
    <w:p w14:paraId="74EE9566" w14:textId="0D556C01" w:rsidR="00404ABE" w:rsidRDefault="00404ABE" w:rsidP="00404ABE">
      <w:pPr>
        <w:pStyle w:val="Akapitzlist"/>
        <w:numPr>
          <w:ilvl w:val="1"/>
          <w:numId w:val="28"/>
        </w:numPr>
        <w:jc w:val="both"/>
      </w:pPr>
      <w:r>
        <w:t xml:space="preserve">informacji odnotowanych w dokumentacji </w:t>
      </w:r>
      <w:r w:rsidR="007409AD">
        <w:t xml:space="preserve">medycznej </w:t>
      </w:r>
      <w:r w:rsidR="00945427">
        <w:t xml:space="preserve"> </w:t>
      </w:r>
      <w:r>
        <w:t>pacjenta,</w:t>
      </w:r>
    </w:p>
    <w:p w14:paraId="6D346E10" w14:textId="3A87E3A9" w:rsidR="00404ABE" w:rsidRDefault="00404ABE" w:rsidP="00A4308F">
      <w:pPr>
        <w:pStyle w:val="Akapitzlist"/>
        <w:numPr>
          <w:ilvl w:val="1"/>
          <w:numId w:val="28"/>
        </w:numPr>
        <w:jc w:val="both"/>
      </w:pPr>
      <w:r>
        <w:t>dokumentu potwierdzającego relację między pacjentem a jego przedstawicielem ustawowym (np. aktu urodzenia dziecka lub odpisu orzeczenia sądowego ustanawiającego opiekę nad osobą z niepełnosprawnością),</w:t>
      </w:r>
    </w:p>
    <w:p w14:paraId="447E68B1" w14:textId="5BD0D107" w:rsidR="00404ABE" w:rsidRDefault="00404ABE" w:rsidP="00404ABE">
      <w:pPr>
        <w:pStyle w:val="Akapitzlist"/>
        <w:numPr>
          <w:ilvl w:val="1"/>
          <w:numId w:val="28"/>
        </w:numPr>
        <w:jc w:val="both"/>
      </w:pPr>
      <w:r>
        <w:t xml:space="preserve">dokumentu ograniczającego lub wyłączającego </w:t>
      </w:r>
      <w:r w:rsidR="00EC47B3">
        <w:t xml:space="preserve">status wnioskodawcy jako przedstawiciela ustawowego </w:t>
      </w:r>
      <w:r>
        <w:t>(np. odpisu orzeczenia sądowego o pozbawieniu władzy rodzicielskiej).</w:t>
      </w:r>
    </w:p>
    <w:p w14:paraId="10D5BB72" w14:textId="1496F1B5" w:rsidR="00E569EA" w:rsidRDefault="00404ABE" w:rsidP="00E569EA">
      <w:pPr>
        <w:pStyle w:val="Akapitzlist"/>
        <w:numPr>
          <w:ilvl w:val="0"/>
          <w:numId w:val="28"/>
        </w:numPr>
        <w:jc w:val="both"/>
      </w:pPr>
      <w:r>
        <w:t>Weryfikacja uprawnień wnioskodawcy jako osoby upoważnionej odbywa się</w:t>
      </w:r>
      <w:r w:rsidR="00945427">
        <w:t xml:space="preserve"> </w:t>
      </w:r>
      <w:r>
        <w:t>na podstawie:</w:t>
      </w:r>
    </w:p>
    <w:p w14:paraId="526DE4F1" w14:textId="58FC9FB6" w:rsidR="00404ABE" w:rsidRDefault="00404ABE" w:rsidP="00404ABE">
      <w:pPr>
        <w:pStyle w:val="Akapitzlist"/>
        <w:numPr>
          <w:ilvl w:val="1"/>
          <w:numId w:val="28"/>
        </w:numPr>
        <w:jc w:val="both"/>
      </w:pPr>
      <w:r>
        <w:t xml:space="preserve">informacji odnotowanych w dokumentacji </w:t>
      </w:r>
      <w:r w:rsidR="007409AD">
        <w:t>medycznej</w:t>
      </w:r>
      <w:r w:rsidR="00945427">
        <w:t xml:space="preserve"> </w:t>
      </w:r>
      <w:r>
        <w:t>pacjenta,</w:t>
      </w:r>
    </w:p>
    <w:p w14:paraId="741342CF" w14:textId="4D68D6A2" w:rsidR="00404ABE" w:rsidRDefault="00404ABE" w:rsidP="00404ABE">
      <w:pPr>
        <w:pStyle w:val="Akapitzlist"/>
        <w:numPr>
          <w:ilvl w:val="1"/>
          <w:numId w:val="28"/>
        </w:numPr>
        <w:jc w:val="both"/>
      </w:pPr>
      <w:r>
        <w:t xml:space="preserve">upoważnień </w:t>
      </w:r>
      <w:r w:rsidR="00945427">
        <w:t>złożonych przez pacjenta w innym podmiocie wykonującym działalność leczniczą,</w:t>
      </w:r>
    </w:p>
    <w:p w14:paraId="49FED1F4" w14:textId="1327FFF7" w:rsidR="00945427" w:rsidRDefault="00945427" w:rsidP="00404ABE">
      <w:pPr>
        <w:pStyle w:val="Akapitzlist"/>
        <w:numPr>
          <w:ilvl w:val="1"/>
          <w:numId w:val="28"/>
        </w:numPr>
        <w:jc w:val="both"/>
      </w:pPr>
      <w:r>
        <w:t>upoważnień złożonych przez pacjenta za pośrednictwem Internetowego Konta Pacjenta.</w:t>
      </w:r>
    </w:p>
    <w:p w14:paraId="3D910C07" w14:textId="4A58F67A" w:rsidR="00404ABE" w:rsidRDefault="00404ABE" w:rsidP="00404ABE">
      <w:pPr>
        <w:pStyle w:val="Akapitzlist"/>
        <w:numPr>
          <w:ilvl w:val="0"/>
          <w:numId w:val="28"/>
        </w:numPr>
        <w:jc w:val="both"/>
      </w:pPr>
      <w:r>
        <w:t xml:space="preserve">Weryfikacja uprawnień wnioskodawcy jako osoby </w:t>
      </w:r>
      <w:r w:rsidR="00945427">
        <w:t>bliskiej pacjenta</w:t>
      </w:r>
      <w:r>
        <w:t xml:space="preserve"> odbywa się</w:t>
      </w:r>
      <w:r w:rsidR="00945427">
        <w:t xml:space="preserve"> na podstawie:</w:t>
      </w:r>
    </w:p>
    <w:p w14:paraId="3F523198" w14:textId="71C483EA" w:rsidR="00945427" w:rsidRDefault="00945427" w:rsidP="00945427">
      <w:pPr>
        <w:pStyle w:val="Akapitzlist"/>
        <w:numPr>
          <w:ilvl w:val="1"/>
          <w:numId w:val="28"/>
        </w:numPr>
        <w:jc w:val="both"/>
      </w:pPr>
      <w:r>
        <w:t>informacji pochodzących od pacjenta,</w:t>
      </w:r>
    </w:p>
    <w:p w14:paraId="35596CBF" w14:textId="1E121ECB" w:rsidR="00945427" w:rsidRDefault="00945427" w:rsidP="00945427">
      <w:pPr>
        <w:pStyle w:val="Akapitzlist"/>
        <w:numPr>
          <w:ilvl w:val="1"/>
          <w:numId w:val="28"/>
        </w:numPr>
        <w:jc w:val="both"/>
      </w:pPr>
      <w:r>
        <w:t>dokumentu uprawdopod</w:t>
      </w:r>
      <w:r w:rsidR="007A74EF">
        <w:t>o</w:t>
      </w:r>
      <w:r>
        <w:t>bniającego status wnioskodawcy jako osoby bliskiej,</w:t>
      </w:r>
    </w:p>
    <w:p w14:paraId="6A106B15" w14:textId="67E50AE5" w:rsidR="00945427" w:rsidRDefault="00945427" w:rsidP="00945427">
      <w:pPr>
        <w:pStyle w:val="Akapitzlist"/>
        <w:numPr>
          <w:ilvl w:val="1"/>
          <w:numId w:val="28"/>
        </w:numPr>
        <w:jc w:val="both"/>
      </w:pPr>
      <w:r>
        <w:t>oświadczenia wnioskodawcy o statusie osoby bliskiej</w:t>
      </w:r>
      <w:r w:rsidR="007409AD">
        <w:t xml:space="preserve"> (zawierającego w szczególności imię, nazwisko i datę urodzenia wnioskodawcy)</w:t>
      </w:r>
      <w:r w:rsidR="00FD2249">
        <w:t>,</w:t>
      </w:r>
    </w:p>
    <w:p w14:paraId="58DFF411" w14:textId="595713EF" w:rsidR="00FD2249" w:rsidRDefault="00FD2249" w:rsidP="00945427">
      <w:pPr>
        <w:pStyle w:val="Akapitzlist"/>
        <w:numPr>
          <w:ilvl w:val="1"/>
          <w:numId w:val="28"/>
        </w:numPr>
        <w:jc w:val="both"/>
      </w:pPr>
      <w:r>
        <w:t>pytań kontrolnych, zadawanych przez pracownika ADO wnioskodawcy i mających na celu uprawdopodobnienie, że wnioskodawca jest osobą bliską (np. pytanie o wygląd pacjenta, jego ubiór, stopień pokrewieństwa lub powinowactwa wnioskodawcy z pacjentem).</w:t>
      </w:r>
    </w:p>
    <w:p w14:paraId="6014AE75" w14:textId="51F472D3" w:rsidR="00404ABE" w:rsidRDefault="00404ABE" w:rsidP="00404ABE">
      <w:pPr>
        <w:pStyle w:val="Akapitzlist"/>
        <w:numPr>
          <w:ilvl w:val="0"/>
          <w:numId w:val="28"/>
        </w:numPr>
        <w:jc w:val="both"/>
      </w:pPr>
      <w:r>
        <w:t xml:space="preserve">Weryfikacja uprawnień wnioskodawcy jako </w:t>
      </w:r>
      <w:r w:rsidR="00945427">
        <w:t>opiekuna faktycznego</w:t>
      </w:r>
      <w:r>
        <w:t xml:space="preserve"> odbywa się</w:t>
      </w:r>
      <w:r w:rsidR="00945427">
        <w:t xml:space="preserve"> na podstawie:</w:t>
      </w:r>
    </w:p>
    <w:p w14:paraId="268B3A0E" w14:textId="77777777" w:rsidR="00945427" w:rsidRDefault="00945427" w:rsidP="00945427">
      <w:pPr>
        <w:pStyle w:val="Akapitzlist"/>
        <w:numPr>
          <w:ilvl w:val="1"/>
          <w:numId w:val="28"/>
        </w:numPr>
        <w:jc w:val="both"/>
      </w:pPr>
      <w:r>
        <w:t>informacji pochodzących od pacjenta,</w:t>
      </w:r>
    </w:p>
    <w:p w14:paraId="463EE8AD" w14:textId="663EF564" w:rsidR="00945427" w:rsidRDefault="00945427" w:rsidP="00945427">
      <w:pPr>
        <w:pStyle w:val="Akapitzlist"/>
        <w:numPr>
          <w:ilvl w:val="1"/>
          <w:numId w:val="28"/>
        </w:numPr>
        <w:jc w:val="both"/>
      </w:pPr>
      <w:r>
        <w:t>dokumentu uprawdopodabniającego status wnioskodawcy jako opiekuna faktycznego,</w:t>
      </w:r>
    </w:p>
    <w:p w14:paraId="76711A86" w14:textId="4F496A94" w:rsidR="00945427" w:rsidRDefault="00945427" w:rsidP="00945427">
      <w:pPr>
        <w:pStyle w:val="Akapitzlist"/>
        <w:numPr>
          <w:ilvl w:val="1"/>
          <w:numId w:val="28"/>
        </w:numPr>
        <w:jc w:val="both"/>
      </w:pPr>
      <w:r>
        <w:t>oświadczenia wnioskodawcy o statusie opiekuna faktycznego</w:t>
      </w:r>
      <w:r w:rsidR="007409AD">
        <w:t xml:space="preserve"> (zawierającego w szczególności imię, nazwisko i datę urodzenia wnioskodawcy)</w:t>
      </w:r>
      <w:r>
        <w:t>.</w:t>
      </w:r>
    </w:p>
    <w:p w14:paraId="21166099" w14:textId="29E5E497" w:rsidR="00404ABE" w:rsidRDefault="00404ABE" w:rsidP="00404ABE">
      <w:pPr>
        <w:pStyle w:val="Akapitzlist"/>
        <w:numPr>
          <w:ilvl w:val="0"/>
          <w:numId w:val="28"/>
        </w:numPr>
        <w:jc w:val="both"/>
      </w:pPr>
      <w:r>
        <w:t xml:space="preserve">Weryfikacja uprawnień wnioskodawcy jako </w:t>
      </w:r>
      <w:r w:rsidR="00945427">
        <w:t xml:space="preserve">przedstawiciela podmiotu, o którym mowa w ust. 2 powyżej, </w:t>
      </w:r>
      <w:r>
        <w:t>odbywa się</w:t>
      </w:r>
      <w:r w:rsidR="00945427">
        <w:t xml:space="preserve"> na podstawie:</w:t>
      </w:r>
    </w:p>
    <w:p w14:paraId="1CB64CC5" w14:textId="2037942D" w:rsidR="00572938" w:rsidRDefault="00572938" w:rsidP="00945427">
      <w:pPr>
        <w:pStyle w:val="Akapitzlist"/>
        <w:numPr>
          <w:ilvl w:val="1"/>
          <w:numId w:val="28"/>
        </w:numPr>
        <w:jc w:val="both"/>
      </w:pPr>
      <w:r>
        <w:t>przepisów prawa, na mocy których podmiot zwraca się o informację lub dokumentację medyczną,</w:t>
      </w:r>
    </w:p>
    <w:p w14:paraId="74FEA99E" w14:textId="3190DBAB" w:rsidR="00945427" w:rsidRDefault="00945427" w:rsidP="00945427">
      <w:pPr>
        <w:pStyle w:val="Akapitzlist"/>
        <w:numPr>
          <w:ilvl w:val="1"/>
          <w:numId w:val="28"/>
        </w:numPr>
        <w:jc w:val="both"/>
      </w:pPr>
      <w:r>
        <w:t xml:space="preserve">okazania </w:t>
      </w:r>
      <w:r w:rsidR="00FD2249">
        <w:t xml:space="preserve">przez wnioskodawcę </w:t>
      </w:r>
      <w:r>
        <w:t>dokumentu potwierdzającego status jako przedstawiciela uprawnionego podmiotu (np. legitymacja służbowa policjanta),</w:t>
      </w:r>
    </w:p>
    <w:p w14:paraId="3D3E52D7" w14:textId="27267736" w:rsidR="00945427" w:rsidRDefault="00945427" w:rsidP="00945427">
      <w:pPr>
        <w:pStyle w:val="Akapitzlist"/>
        <w:numPr>
          <w:ilvl w:val="1"/>
          <w:numId w:val="28"/>
        </w:numPr>
        <w:jc w:val="both"/>
      </w:pPr>
      <w:r>
        <w:t>treści wniosku, zawierającego zakres żądanych informacji lub dokumentów wraz z uzasadnieniem prawnym dla ich pozyskania.</w:t>
      </w:r>
    </w:p>
    <w:p w14:paraId="09B822A5" w14:textId="7B3A12A4" w:rsidR="00CF4942" w:rsidRDefault="00CF4942" w:rsidP="00CF4942">
      <w:pPr>
        <w:pStyle w:val="Akapitzlist"/>
        <w:numPr>
          <w:ilvl w:val="0"/>
          <w:numId w:val="28"/>
        </w:numPr>
        <w:jc w:val="both"/>
      </w:pPr>
      <w:r>
        <w:t>Kierownictwo ADO, w porozumieniu z IOD, może dopuścić stosowanie innych metod weryfikacji wnioskodawców.</w:t>
      </w:r>
    </w:p>
    <w:p w14:paraId="7DEA1BC1" w14:textId="08C9D0CD" w:rsidR="00CF4942" w:rsidRDefault="00CF4942" w:rsidP="00CF4942">
      <w:pPr>
        <w:pStyle w:val="Akapitzlist"/>
        <w:numPr>
          <w:ilvl w:val="0"/>
          <w:numId w:val="28"/>
        </w:numPr>
        <w:jc w:val="both"/>
      </w:pPr>
      <w:r>
        <w:lastRenderedPageBreak/>
        <w:t>Sposób weryfikacji tożsamości wnioskodawcy kontaktującego się na odległość powinien uwzględnić, iż informacji udziela się bez zbędnej zwłoki. Niedopuszczalne jest ograniczanie takiego sposobu komunikacji informacji poprzez nadmiernie skomplikowany sposób weryfikacji tożsamości wnioskodawcy kontaktującego się na odległość.</w:t>
      </w:r>
    </w:p>
    <w:p w14:paraId="7F14CC1B" w14:textId="7DC3791A" w:rsidR="007B5CFD" w:rsidRDefault="007B5CFD" w:rsidP="00A4308F">
      <w:pPr>
        <w:pStyle w:val="Nagwek1"/>
      </w:pPr>
      <w:bookmarkStart w:id="9" w:name="_Toc519686514"/>
      <w:bookmarkStart w:id="10" w:name="_Toc61338971"/>
      <w:r>
        <w:t>3. Udostępnianie dokumentacji medycznej</w:t>
      </w:r>
      <w:bookmarkEnd w:id="9"/>
      <w:bookmarkEnd w:id="10"/>
    </w:p>
    <w:p w14:paraId="41F22843" w14:textId="1A96CECF" w:rsidR="007A74EF" w:rsidRDefault="007A74EF" w:rsidP="00572938">
      <w:pPr>
        <w:pStyle w:val="Nagwek2"/>
      </w:pPr>
      <w:bookmarkStart w:id="11" w:name="_Toc61338972"/>
      <w:r>
        <w:t>3.1 Osoby i podmioty uprawnione do uzyskania dokumentacji medycznej</w:t>
      </w:r>
      <w:bookmarkEnd w:id="11"/>
    </w:p>
    <w:p w14:paraId="42818BE5" w14:textId="16B57120" w:rsidR="007A74EF" w:rsidRDefault="00572938" w:rsidP="007A74EF">
      <w:pPr>
        <w:pStyle w:val="Akapitzlist"/>
        <w:numPr>
          <w:ilvl w:val="0"/>
          <w:numId w:val="29"/>
        </w:numPr>
      </w:pPr>
      <w:r>
        <w:t>Za życia pacjenta jego dokumentacja medyczna może być udostępniana przez ADO:</w:t>
      </w:r>
    </w:p>
    <w:p w14:paraId="5CD4CBDD" w14:textId="485559D7" w:rsidR="003B3B51" w:rsidRDefault="003B3B51" w:rsidP="00A4308F">
      <w:pPr>
        <w:pStyle w:val="Akapitzlist"/>
        <w:numPr>
          <w:ilvl w:val="1"/>
          <w:numId w:val="29"/>
        </w:numPr>
      </w:pPr>
      <w:r>
        <w:t xml:space="preserve">pacjentowi, którego </w:t>
      </w:r>
      <w:r w:rsidR="001941DC">
        <w:t xml:space="preserve">dokumentacja </w:t>
      </w:r>
      <w:r>
        <w:t>dotyczy,</w:t>
      </w:r>
    </w:p>
    <w:p w14:paraId="49C19551" w14:textId="3F8945AB" w:rsidR="00572938" w:rsidRDefault="00572938" w:rsidP="00A4308F">
      <w:pPr>
        <w:pStyle w:val="Akapitzlist"/>
        <w:numPr>
          <w:ilvl w:val="1"/>
          <w:numId w:val="29"/>
        </w:numPr>
      </w:pPr>
      <w:r>
        <w:t>przedstawicielowi ustawowemu,</w:t>
      </w:r>
    </w:p>
    <w:p w14:paraId="0CE99CF0" w14:textId="63A6135D" w:rsidR="00572938" w:rsidRDefault="00572938" w:rsidP="00A4308F">
      <w:pPr>
        <w:pStyle w:val="Akapitzlist"/>
        <w:numPr>
          <w:ilvl w:val="1"/>
          <w:numId w:val="29"/>
        </w:numPr>
      </w:pPr>
      <w:r>
        <w:t>osobie upoważnionej,</w:t>
      </w:r>
    </w:p>
    <w:p w14:paraId="795F8156" w14:textId="5A551006" w:rsidR="00572938" w:rsidRDefault="00572938" w:rsidP="00572938">
      <w:pPr>
        <w:pStyle w:val="Akapitzlist"/>
        <w:numPr>
          <w:ilvl w:val="1"/>
          <w:numId w:val="29"/>
        </w:numPr>
      </w:pPr>
      <w:r>
        <w:t>podmiotowi upoważnionemu na podstawie powszechnie obowiązujących przepisów prawa</w:t>
      </w:r>
      <w:r w:rsidR="00AB2DF7">
        <w:t>.</w:t>
      </w:r>
    </w:p>
    <w:p w14:paraId="42E3DF0C" w14:textId="7541D3FD" w:rsidR="00572938" w:rsidRDefault="00572938" w:rsidP="00A4308F">
      <w:pPr>
        <w:pStyle w:val="Akapitzlist"/>
        <w:numPr>
          <w:ilvl w:val="0"/>
          <w:numId w:val="29"/>
        </w:numPr>
      </w:pPr>
      <w:r>
        <w:t>Po śmierci pacjenta jego dokumentacja medyczna może być udostępniana przez ADO:</w:t>
      </w:r>
    </w:p>
    <w:p w14:paraId="297B4B2A" w14:textId="796E7EC0" w:rsidR="00572938" w:rsidRDefault="00572938" w:rsidP="00A4308F">
      <w:pPr>
        <w:pStyle w:val="Akapitzlist"/>
        <w:numPr>
          <w:ilvl w:val="1"/>
          <w:numId w:val="29"/>
        </w:numPr>
      </w:pPr>
      <w:r>
        <w:t>osobie upoważnionej,</w:t>
      </w:r>
    </w:p>
    <w:p w14:paraId="4CAB34B1" w14:textId="1F01970B" w:rsidR="00572938" w:rsidRDefault="00572938" w:rsidP="00A4308F">
      <w:pPr>
        <w:pStyle w:val="Akapitzlist"/>
        <w:numPr>
          <w:ilvl w:val="1"/>
          <w:numId w:val="29"/>
        </w:numPr>
      </w:pPr>
      <w:r>
        <w:t>osobie, która w chwili zgonu pacjenta była jego przedstawicielem ustawowym,</w:t>
      </w:r>
    </w:p>
    <w:p w14:paraId="360768F1" w14:textId="40AF8FB7" w:rsidR="00572938" w:rsidRDefault="00572938" w:rsidP="00572938">
      <w:pPr>
        <w:pStyle w:val="Akapitzlist"/>
        <w:numPr>
          <w:ilvl w:val="1"/>
          <w:numId w:val="29"/>
        </w:numPr>
      </w:pPr>
      <w:r>
        <w:t>osobie bliskiej,</w:t>
      </w:r>
    </w:p>
    <w:p w14:paraId="5062252E" w14:textId="2A293B6B" w:rsidR="00572938" w:rsidRDefault="00572938" w:rsidP="00572938">
      <w:pPr>
        <w:pStyle w:val="Akapitzlist"/>
        <w:numPr>
          <w:ilvl w:val="1"/>
          <w:numId w:val="29"/>
        </w:numPr>
      </w:pPr>
      <w:r>
        <w:t>podmiotowi upoważnionemu na podstawie powszechnie obowiązujących przepisów prawa.</w:t>
      </w:r>
    </w:p>
    <w:p w14:paraId="2F227A98" w14:textId="0AD94CD8" w:rsidR="00572938" w:rsidRPr="00572938" w:rsidRDefault="00572938" w:rsidP="00A4308F">
      <w:pPr>
        <w:pStyle w:val="Akapitzlist"/>
        <w:numPr>
          <w:ilvl w:val="0"/>
          <w:numId w:val="29"/>
        </w:numPr>
      </w:pPr>
      <w:r>
        <w:t>P</w:t>
      </w:r>
      <w:r w:rsidRPr="00572938">
        <w:t>odmiot</w:t>
      </w:r>
      <w:r>
        <w:t>ami</w:t>
      </w:r>
      <w:r w:rsidRPr="00572938">
        <w:t xml:space="preserve"> </w:t>
      </w:r>
      <w:r>
        <w:t xml:space="preserve">upoważnionymi </w:t>
      </w:r>
      <w:r w:rsidRPr="00572938">
        <w:t>na podstawie powszechnie obowiązujących przepisów prawa</w:t>
      </w:r>
      <w:r>
        <w:t xml:space="preserve"> są w szczególności podmioty wskazane w art. 26 ust. 3 i ust. 4 </w:t>
      </w:r>
      <w:proofErr w:type="spellStart"/>
      <w:r>
        <w:t>UoPPiRPP</w:t>
      </w:r>
      <w:proofErr w:type="spellEnd"/>
      <w:r>
        <w:t>.</w:t>
      </w:r>
    </w:p>
    <w:p w14:paraId="0DE3B18F" w14:textId="4BAB09F9" w:rsidR="00572938" w:rsidRDefault="00572938" w:rsidP="003B3B51">
      <w:pPr>
        <w:pStyle w:val="Nagwek2"/>
      </w:pPr>
      <w:bookmarkStart w:id="12" w:name="_Toc61338973"/>
      <w:r>
        <w:t>3.2 Formy udostępniania dokumentacji medycznej</w:t>
      </w:r>
      <w:bookmarkEnd w:id="12"/>
    </w:p>
    <w:p w14:paraId="1019C3C9" w14:textId="463F2535" w:rsidR="00572938" w:rsidRDefault="00572938" w:rsidP="00A4308F">
      <w:pPr>
        <w:pStyle w:val="Akapitzlist"/>
        <w:numPr>
          <w:ilvl w:val="0"/>
          <w:numId w:val="31"/>
        </w:numPr>
        <w:jc w:val="both"/>
      </w:pPr>
      <w:r>
        <w:t>Dokumentacja medyczna może być udostępniana uprawnionemu wnioskodawcy:</w:t>
      </w:r>
    </w:p>
    <w:p w14:paraId="4778B256" w14:textId="71942FCC" w:rsidR="00572938" w:rsidRDefault="00572938" w:rsidP="00A4308F">
      <w:pPr>
        <w:pStyle w:val="Akapitzlist"/>
        <w:numPr>
          <w:ilvl w:val="1"/>
          <w:numId w:val="31"/>
        </w:numPr>
        <w:jc w:val="both"/>
      </w:pPr>
      <w:r>
        <w:t>do wglądu,</w:t>
      </w:r>
    </w:p>
    <w:p w14:paraId="7C5E6F8B" w14:textId="51D1C4B0" w:rsidR="00572938" w:rsidRDefault="00572938" w:rsidP="00A4308F">
      <w:pPr>
        <w:pStyle w:val="Akapitzlist"/>
        <w:numPr>
          <w:ilvl w:val="1"/>
          <w:numId w:val="31"/>
        </w:numPr>
        <w:jc w:val="both"/>
      </w:pPr>
      <w:r>
        <w:t>przez sporządzenie wyciągu, odpisu, kopii lub wydruku,</w:t>
      </w:r>
    </w:p>
    <w:p w14:paraId="4DEA33B0" w14:textId="20CCF18C" w:rsidR="00572938" w:rsidRDefault="00572938" w:rsidP="00A4308F">
      <w:pPr>
        <w:pStyle w:val="Akapitzlist"/>
        <w:numPr>
          <w:ilvl w:val="1"/>
          <w:numId w:val="31"/>
        </w:numPr>
        <w:jc w:val="both"/>
      </w:pPr>
      <w:r>
        <w:t>przez wydanie oryginału,</w:t>
      </w:r>
    </w:p>
    <w:p w14:paraId="2CCDBB15" w14:textId="731D109D" w:rsidR="00572938" w:rsidRDefault="00572938" w:rsidP="00A4308F">
      <w:pPr>
        <w:pStyle w:val="Akapitzlist"/>
        <w:numPr>
          <w:ilvl w:val="1"/>
          <w:numId w:val="31"/>
        </w:numPr>
        <w:jc w:val="both"/>
      </w:pPr>
      <w:r>
        <w:t>za pośrednictwem środków komunikacji elektronicznej (np. e-mail, faks),</w:t>
      </w:r>
    </w:p>
    <w:p w14:paraId="74BFDBED" w14:textId="77777777" w:rsidR="00572938" w:rsidRDefault="00572938" w:rsidP="00A4308F">
      <w:pPr>
        <w:pStyle w:val="Akapitzlist"/>
        <w:numPr>
          <w:ilvl w:val="1"/>
          <w:numId w:val="31"/>
        </w:numPr>
        <w:jc w:val="both"/>
      </w:pPr>
      <w:r>
        <w:t>na informatycznym nośniku danych (np. płyta CD, pendrive).</w:t>
      </w:r>
    </w:p>
    <w:p w14:paraId="322AA827" w14:textId="715B3BC8" w:rsidR="00572938" w:rsidRDefault="00572938" w:rsidP="00A4308F">
      <w:pPr>
        <w:pStyle w:val="Akapitzlist"/>
        <w:numPr>
          <w:ilvl w:val="0"/>
          <w:numId w:val="31"/>
        </w:numPr>
        <w:jc w:val="both"/>
      </w:pPr>
      <w:r>
        <w:t>ADO może zastrzec w regulaminie organizacyjnym podmiotu wykonującego działalność leczniczą, że skany papierowej dokumentacji medycznej nie będą przekazywane za pośrednictwem środków komunikacji elektronicznej (np. e-mail, faks) lub na informatycznym nośniku danych (np. płyta CD, pendrive).</w:t>
      </w:r>
    </w:p>
    <w:p w14:paraId="64433B7A" w14:textId="56FC757F" w:rsidR="00572938" w:rsidRDefault="003B3B51" w:rsidP="003B3B51">
      <w:pPr>
        <w:pStyle w:val="Akapitzlist"/>
        <w:numPr>
          <w:ilvl w:val="0"/>
          <w:numId w:val="31"/>
        </w:numPr>
        <w:jc w:val="both"/>
      </w:pPr>
      <w:r>
        <w:t>Osoby fizyczne, o których mowa w ust. 1 rozdziału 2.2 powyżej, mogą składać wniosek o udostępnienie dokumentacji medycznej w dowolnej formie. ADO może proponować tym osobom składanie wniosków na formularzach udostępnionych przez ADO. Odmowa wypełnienia wniosku na formularzu ADO nie jest podstawą dla odmowy procedowania wniosku.</w:t>
      </w:r>
    </w:p>
    <w:p w14:paraId="644CE483" w14:textId="1C1C3493" w:rsidR="003B3B51" w:rsidRDefault="003B3B51" w:rsidP="00A4308F">
      <w:pPr>
        <w:pStyle w:val="Akapitzlist"/>
        <w:numPr>
          <w:ilvl w:val="0"/>
          <w:numId w:val="31"/>
        </w:numPr>
        <w:jc w:val="both"/>
      </w:pPr>
      <w:r>
        <w:t>Podmioty, o których mowa w ust. 2 rozdziału 2.2 powyżej, składają wniosek o wydanie dokumentacji medycznej w formie dokumentowej, zawierający w szczególności wskazanie podstawy prawnej do wydania dokumentacji medycznej.</w:t>
      </w:r>
    </w:p>
    <w:p w14:paraId="1B31FF4A" w14:textId="69108316" w:rsidR="003B3B51" w:rsidRDefault="003B3B51" w:rsidP="00A4308F">
      <w:pPr>
        <w:pStyle w:val="Akapitzlist"/>
        <w:numPr>
          <w:ilvl w:val="0"/>
          <w:numId w:val="31"/>
        </w:numPr>
        <w:jc w:val="both"/>
      </w:pPr>
      <w:r>
        <w:t>Udostępnienie dokumentacji medycznej do wglądu odbywa się wyłącznie pod nadzorem jednego z pracowników ADO. Osoba dokonująca wglądu do dokumentacji ma prawo sporządzania notatek lub robienia zdjęć. Fakt wykonywania notatek lub zdjęć przez osobę dokonującą wglądu jest odnotowywany przez ADO (niezależnie od odnotowania udostępnienia dokumentacji medycznej do wglądu</w:t>
      </w:r>
      <w:r w:rsidR="00AB2DF7">
        <w:t xml:space="preserve"> w wykazie, o którym mowa w rozdziale 3.4 poniżej</w:t>
      </w:r>
      <w:r>
        <w:t>).</w:t>
      </w:r>
    </w:p>
    <w:p w14:paraId="4B59943F" w14:textId="3981E37F" w:rsidR="003B3B51" w:rsidRDefault="00572938" w:rsidP="00A4308F">
      <w:pPr>
        <w:pStyle w:val="Akapitzlist"/>
        <w:numPr>
          <w:ilvl w:val="0"/>
          <w:numId w:val="31"/>
        </w:numPr>
        <w:jc w:val="both"/>
      </w:pPr>
      <w:r>
        <w:lastRenderedPageBreak/>
        <w:t>Zdjęcia rentgenowskie wykonane na kliszy, przechowywane przez ADO, są udostępniane za potwierdzeniem odbioru i z zastrzeżeniem zwrotu po wykorzystaniu.</w:t>
      </w:r>
    </w:p>
    <w:p w14:paraId="65D02040" w14:textId="47014652" w:rsidR="003B3B51" w:rsidRDefault="003B3B51" w:rsidP="00A4308F">
      <w:pPr>
        <w:pStyle w:val="Akapitzlist"/>
        <w:numPr>
          <w:ilvl w:val="0"/>
          <w:numId w:val="31"/>
        </w:numPr>
        <w:jc w:val="both"/>
      </w:pPr>
      <w:r>
        <w:t>O ile termin wydania dokumentacji medycznej nie wynika z przepisów prawa powszechnie obowiązującego, d</w:t>
      </w:r>
      <w:r w:rsidR="00572938">
        <w:t>okumentacja medyczna jest wydawana bez zbędnej zwłoki.</w:t>
      </w:r>
    </w:p>
    <w:p w14:paraId="021B32A4" w14:textId="1F8B45FF" w:rsidR="00572938" w:rsidRDefault="00572938" w:rsidP="00A4308F">
      <w:pPr>
        <w:pStyle w:val="Akapitzlist"/>
        <w:numPr>
          <w:ilvl w:val="0"/>
          <w:numId w:val="31"/>
        </w:numPr>
        <w:jc w:val="both"/>
      </w:pPr>
      <w:r>
        <w:t>W przypadku, gdy udostępnienie dokumentacji nie jest możliwe, odmowę przekazuje się w postaci papierowej lub elektronicznej, zgodnie z żądaniem uprawnione</w:t>
      </w:r>
      <w:r w:rsidR="003B3B51">
        <w:t>j</w:t>
      </w:r>
      <w:r>
        <w:t xml:space="preserve"> </w:t>
      </w:r>
      <w:r w:rsidR="003B3B51">
        <w:t xml:space="preserve">osoby </w:t>
      </w:r>
      <w:r>
        <w:t>lub podmiotu. W każdym przypadku wymagane jest podanie przyczyny odmowy.</w:t>
      </w:r>
    </w:p>
    <w:p w14:paraId="289D5668" w14:textId="661B42CA" w:rsidR="003B3B51" w:rsidRDefault="003B3B51" w:rsidP="003B3B51">
      <w:pPr>
        <w:pStyle w:val="Nagwek2"/>
      </w:pPr>
      <w:bookmarkStart w:id="13" w:name="_Toc519686517"/>
      <w:bookmarkStart w:id="14" w:name="_Toc61338974"/>
      <w:r>
        <w:t>3.3 Wydawanie oryginału dokumentacji medycznej</w:t>
      </w:r>
      <w:bookmarkEnd w:id="13"/>
      <w:bookmarkEnd w:id="14"/>
    </w:p>
    <w:p w14:paraId="4D112BCB" w14:textId="3D090DEC" w:rsidR="003B3B51" w:rsidRDefault="003B3B51" w:rsidP="003B3B51">
      <w:pPr>
        <w:pStyle w:val="Akapitzlist"/>
        <w:numPr>
          <w:ilvl w:val="0"/>
          <w:numId w:val="33"/>
        </w:numPr>
        <w:jc w:val="both"/>
      </w:pPr>
      <w:r>
        <w:t xml:space="preserve">Dokumentacja </w:t>
      </w:r>
      <w:r w:rsidR="00AF74B7">
        <w:t>indywidualna wewnętrzna</w:t>
      </w:r>
      <w:r>
        <w:t xml:space="preserve"> wydawana jest w oryginale:</w:t>
      </w:r>
    </w:p>
    <w:p w14:paraId="0EDAE752" w14:textId="1F67D8C0" w:rsidR="003B3B51" w:rsidRDefault="003B3B51" w:rsidP="00A4308F">
      <w:pPr>
        <w:pStyle w:val="Akapitzlist"/>
        <w:numPr>
          <w:ilvl w:val="1"/>
          <w:numId w:val="33"/>
        </w:numPr>
        <w:jc w:val="both"/>
      </w:pPr>
      <w:r>
        <w:t>na żądanie organów władzy publicznej albo sądów powszechnych,</w:t>
      </w:r>
    </w:p>
    <w:p w14:paraId="7EE8E018" w14:textId="6DF2F233" w:rsidR="003B3B51" w:rsidRDefault="003B3B51" w:rsidP="00A4308F">
      <w:pPr>
        <w:pStyle w:val="Akapitzlist"/>
        <w:numPr>
          <w:ilvl w:val="1"/>
          <w:numId w:val="33"/>
        </w:numPr>
        <w:jc w:val="both"/>
      </w:pPr>
      <w:r>
        <w:t>gdy zwłoka w wydaniu dokumentacji medycznej mogłaby spowodować zagrożenie życia lub zdrowia pacjenta.</w:t>
      </w:r>
    </w:p>
    <w:p w14:paraId="7EBF9EB2" w14:textId="1C426E10" w:rsidR="003B3B51" w:rsidRDefault="003B3B51" w:rsidP="00A4308F">
      <w:pPr>
        <w:pStyle w:val="Akapitzlist"/>
        <w:numPr>
          <w:ilvl w:val="0"/>
          <w:numId w:val="33"/>
        </w:numPr>
        <w:jc w:val="both"/>
      </w:pPr>
      <w:r>
        <w:t>Przed wydaniem dokumentacji w oryginale ADO sporządza kopię dokumentacji medycznej lub odpis dokumentacji medycznej.</w:t>
      </w:r>
    </w:p>
    <w:p w14:paraId="183800E3" w14:textId="0A48A7A9" w:rsidR="003B3B51" w:rsidRDefault="003B3B51" w:rsidP="00A4308F">
      <w:pPr>
        <w:pStyle w:val="Akapitzlist"/>
        <w:numPr>
          <w:ilvl w:val="0"/>
          <w:numId w:val="33"/>
        </w:numPr>
        <w:jc w:val="both"/>
      </w:pPr>
      <w:r>
        <w:t>Dokumentacja w oryginale jest wydawana za potwierdzeniem odbioru i z zastrzeżeniem zwrotu:</w:t>
      </w:r>
    </w:p>
    <w:p w14:paraId="3786BF6F" w14:textId="34CACD89" w:rsidR="003B3B51" w:rsidRDefault="003B3B51" w:rsidP="00A4308F">
      <w:pPr>
        <w:pStyle w:val="Akapitzlist"/>
        <w:numPr>
          <w:ilvl w:val="1"/>
          <w:numId w:val="33"/>
        </w:numPr>
        <w:jc w:val="both"/>
      </w:pPr>
      <w:r>
        <w:t>przy wydawaniu dokumentacji osobiście pokwitowanie powinno mieć formę pisemnego oświadczenia (oświadczenie takie najlepiej odebrać na tym samym dokumencie, na którym złożony został wniosek o udostępnienie dokumentacji);</w:t>
      </w:r>
    </w:p>
    <w:p w14:paraId="69B84329" w14:textId="31F63B60" w:rsidR="003B3B51" w:rsidRDefault="003B3B51" w:rsidP="00A4308F">
      <w:pPr>
        <w:pStyle w:val="Akapitzlist"/>
        <w:numPr>
          <w:ilvl w:val="1"/>
          <w:numId w:val="33"/>
        </w:numPr>
        <w:jc w:val="both"/>
      </w:pPr>
      <w:r>
        <w:t>przy przekazywaniu dokumentacji drogą pocztową zaleca się przesyłanie dokumentacji listem poleconym za zwrotnym potwierdzeniem odbioru, pełniącym funkcję pisemnego pokwitowania przekazania dokumentacji.</w:t>
      </w:r>
    </w:p>
    <w:p w14:paraId="4EC6925A" w14:textId="3B852611" w:rsidR="003B3B51" w:rsidRDefault="003B3B51" w:rsidP="00A4308F">
      <w:pPr>
        <w:pStyle w:val="Akapitzlist"/>
        <w:numPr>
          <w:ilvl w:val="0"/>
          <w:numId w:val="33"/>
        </w:numPr>
        <w:jc w:val="both"/>
      </w:pPr>
      <w:r>
        <w:t>ADO archiwizuje dokumenty, potwierdzające odbiór lub przekazanie dokumentacji, o których mowa w ust. 3 powyżej.</w:t>
      </w:r>
    </w:p>
    <w:p w14:paraId="3DBEDE3A" w14:textId="7E12343C" w:rsidR="003B3B51" w:rsidRDefault="003B3B51" w:rsidP="00A4308F">
      <w:pPr>
        <w:pStyle w:val="Akapitzlist"/>
        <w:numPr>
          <w:ilvl w:val="0"/>
          <w:numId w:val="33"/>
        </w:numPr>
        <w:jc w:val="both"/>
      </w:pPr>
      <w:r>
        <w:t xml:space="preserve">Wydanie dokumentacji jest odnotowywane w wykazie, o którym mowa w rozdziale </w:t>
      </w:r>
      <w:r w:rsidR="00564DF7">
        <w:t xml:space="preserve">3.4 </w:t>
      </w:r>
      <w:r>
        <w:t>poniżej.</w:t>
      </w:r>
    </w:p>
    <w:p w14:paraId="2B0A8EC6" w14:textId="4B82B171" w:rsidR="003B3B51" w:rsidRDefault="003B3B51" w:rsidP="00A4308F">
      <w:pPr>
        <w:pStyle w:val="Akapitzlist"/>
        <w:numPr>
          <w:ilvl w:val="0"/>
          <w:numId w:val="33"/>
        </w:numPr>
        <w:jc w:val="both"/>
      </w:pPr>
      <w:r>
        <w:t>W przypadku zwrotu dokumentacji ADO weryfikuje, czy oryginał został zwrócony w stanie kompletnym i niezawierającym uszkodzeń.</w:t>
      </w:r>
    </w:p>
    <w:p w14:paraId="3EDE25F6" w14:textId="67B08221" w:rsidR="003B3B51" w:rsidRDefault="003B3B51" w:rsidP="00A4308F">
      <w:pPr>
        <w:pStyle w:val="Akapitzlist"/>
        <w:numPr>
          <w:ilvl w:val="0"/>
          <w:numId w:val="33"/>
        </w:numPr>
        <w:jc w:val="both"/>
      </w:pPr>
      <w:r>
        <w:t>W przypadku, gdy dokumentacja nie została zwrócona, jest niekompletna lub zawiera uszkodzenia, ADO wyjaśnia sprawę z osobą lub podmiotem, którym otrzymał dokumentację.</w:t>
      </w:r>
    </w:p>
    <w:p w14:paraId="797D12B6" w14:textId="705595C2" w:rsidR="00D120FB" w:rsidRDefault="00D120FB" w:rsidP="00A4308F">
      <w:pPr>
        <w:pStyle w:val="Nagwek2"/>
      </w:pPr>
      <w:bookmarkStart w:id="15" w:name="_Toc519686518"/>
      <w:bookmarkStart w:id="16" w:name="_Toc61338975"/>
      <w:r>
        <w:t>3.4 Wykaz udostępnianej dokumentacji medycznej</w:t>
      </w:r>
      <w:bookmarkEnd w:id="15"/>
      <w:bookmarkEnd w:id="16"/>
    </w:p>
    <w:p w14:paraId="168AA1ED" w14:textId="523F89CD" w:rsidR="00D120FB" w:rsidRDefault="00D120FB" w:rsidP="00D120FB">
      <w:pPr>
        <w:jc w:val="both"/>
      </w:pPr>
      <w:r>
        <w:t>ADO prowadzi wykaz, zawierający następujące informacje dotyczące udostępnianej dokumentacji medycznej:</w:t>
      </w:r>
    </w:p>
    <w:p w14:paraId="5F72BC37" w14:textId="77777777" w:rsidR="00D120FB" w:rsidRDefault="00D120FB" w:rsidP="00D120FB">
      <w:pPr>
        <w:pStyle w:val="Akapitzlist"/>
        <w:numPr>
          <w:ilvl w:val="0"/>
          <w:numId w:val="21"/>
        </w:numPr>
        <w:jc w:val="both"/>
      </w:pPr>
      <w:r>
        <w:t>imię (imiona) i nazwisko pacjenta, którego dotyczy dokumentacja medyczna;</w:t>
      </w:r>
    </w:p>
    <w:p w14:paraId="4FAB6FE2" w14:textId="25D15D4C" w:rsidR="00D120FB" w:rsidRDefault="00D120FB" w:rsidP="00D120FB">
      <w:pPr>
        <w:pStyle w:val="Akapitzlist"/>
        <w:numPr>
          <w:ilvl w:val="0"/>
          <w:numId w:val="21"/>
        </w:numPr>
        <w:jc w:val="both"/>
      </w:pPr>
      <w:r>
        <w:t>sposób udostępnienia dokumentacji medycznej</w:t>
      </w:r>
      <w:r w:rsidR="00AB2DF7">
        <w:t>;</w:t>
      </w:r>
    </w:p>
    <w:p w14:paraId="7EF00C23" w14:textId="77777777" w:rsidR="00D120FB" w:rsidRDefault="00D120FB" w:rsidP="00D120FB">
      <w:pPr>
        <w:pStyle w:val="Akapitzlist"/>
        <w:numPr>
          <w:ilvl w:val="0"/>
          <w:numId w:val="21"/>
        </w:numPr>
        <w:jc w:val="both"/>
      </w:pPr>
      <w:r>
        <w:t>zakres udostępnionej dokumentacji medycznej;</w:t>
      </w:r>
    </w:p>
    <w:p w14:paraId="5A0E8F27" w14:textId="77777777" w:rsidR="00D120FB" w:rsidRDefault="00D120FB" w:rsidP="00D120FB">
      <w:pPr>
        <w:pStyle w:val="Akapitzlist"/>
        <w:numPr>
          <w:ilvl w:val="0"/>
          <w:numId w:val="21"/>
        </w:numPr>
        <w:jc w:val="both"/>
      </w:pPr>
      <w:r>
        <w:t>imię (imiona) i nazwisko osoby innej niż pacjent, której została udostępniona dokumentacja medyczna, lub nazwę uprawnionego organu lub podmiotu;</w:t>
      </w:r>
    </w:p>
    <w:p w14:paraId="7B96AF7E" w14:textId="77777777" w:rsidR="00D120FB" w:rsidRDefault="00D120FB" w:rsidP="00D120FB">
      <w:pPr>
        <w:pStyle w:val="Akapitzlist"/>
        <w:numPr>
          <w:ilvl w:val="0"/>
          <w:numId w:val="21"/>
        </w:numPr>
        <w:jc w:val="both"/>
      </w:pPr>
      <w:r>
        <w:t>imię (imiona) i nazwisko oraz podpis osoby, która udostępniła dokumentację medyczną;</w:t>
      </w:r>
    </w:p>
    <w:p w14:paraId="3952B9C4" w14:textId="7058E31E" w:rsidR="00D120FB" w:rsidRPr="007A74EF" w:rsidRDefault="00D120FB" w:rsidP="00D120FB">
      <w:pPr>
        <w:pStyle w:val="Akapitzlist"/>
        <w:numPr>
          <w:ilvl w:val="0"/>
          <w:numId w:val="21"/>
        </w:numPr>
        <w:jc w:val="both"/>
      </w:pPr>
      <w:r>
        <w:t>datę udostępnienia dokumentacji medycznej.</w:t>
      </w:r>
    </w:p>
    <w:p w14:paraId="19245D04" w14:textId="6BF4E45B" w:rsidR="00D120FB" w:rsidRDefault="00D120FB" w:rsidP="00A4308F">
      <w:pPr>
        <w:pStyle w:val="Nagwek2"/>
      </w:pPr>
      <w:bookmarkStart w:id="17" w:name="_Toc519686519"/>
      <w:bookmarkStart w:id="18" w:name="_Toc61338976"/>
      <w:r>
        <w:t>3.5 Opłaty za wydanie dokumentacji medycznej</w:t>
      </w:r>
      <w:bookmarkEnd w:id="17"/>
      <w:bookmarkEnd w:id="18"/>
    </w:p>
    <w:p w14:paraId="4CE69503" w14:textId="44EF7DAA" w:rsidR="00D120FB" w:rsidRDefault="00D120FB" w:rsidP="00A4308F">
      <w:pPr>
        <w:pStyle w:val="Akapitzlist"/>
        <w:numPr>
          <w:ilvl w:val="0"/>
          <w:numId w:val="35"/>
        </w:numPr>
      </w:pPr>
      <w:r>
        <w:t>Za wydanie:</w:t>
      </w:r>
    </w:p>
    <w:p w14:paraId="3E76E18B" w14:textId="0E7C6A92" w:rsidR="00D120FB" w:rsidRDefault="00D120FB" w:rsidP="00D120FB">
      <w:pPr>
        <w:pStyle w:val="Akapitzlist"/>
        <w:numPr>
          <w:ilvl w:val="1"/>
          <w:numId w:val="35"/>
        </w:numPr>
      </w:pPr>
      <w:r>
        <w:t>wyciągu z dokumentacji medycznej,</w:t>
      </w:r>
    </w:p>
    <w:p w14:paraId="73DE9D23" w14:textId="56111CBC" w:rsidR="00D120FB" w:rsidRDefault="00D120FB" w:rsidP="00D120FB">
      <w:pPr>
        <w:pStyle w:val="Akapitzlist"/>
        <w:numPr>
          <w:ilvl w:val="1"/>
          <w:numId w:val="35"/>
        </w:numPr>
      </w:pPr>
      <w:r>
        <w:t>odpisu dokumentacji medycznej,</w:t>
      </w:r>
    </w:p>
    <w:p w14:paraId="071F67B6" w14:textId="69882CE4" w:rsidR="00D120FB" w:rsidRDefault="00D120FB" w:rsidP="00D120FB">
      <w:pPr>
        <w:pStyle w:val="Akapitzlist"/>
        <w:numPr>
          <w:ilvl w:val="1"/>
          <w:numId w:val="35"/>
        </w:numPr>
      </w:pPr>
      <w:r>
        <w:t>kopii dokumentacji medycznej,</w:t>
      </w:r>
    </w:p>
    <w:p w14:paraId="5D76D473" w14:textId="4ACF2085" w:rsidR="00D120FB" w:rsidRDefault="00D120FB" w:rsidP="00A4308F">
      <w:pPr>
        <w:pStyle w:val="Akapitzlist"/>
        <w:numPr>
          <w:ilvl w:val="1"/>
          <w:numId w:val="35"/>
        </w:numPr>
      </w:pPr>
      <w:r>
        <w:t xml:space="preserve">wydruku dokumentacji medycznej </w:t>
      </w:r>
    </w:p>
    <w:p w14:paraId="5240743C" w14:textId="5ADA58FA" w:rsidR="00D120FB" w:rsidRDefault="00D120FB" w:rsidP="00A4308F">
      <w:pPr>
        <w:pStyle w:val="Akapitzlist"/>
        <w:numPr>
          <w:ilvl w:val="1"/>
          <w:numId w:val="35"/>
        </w:numPr>
      </w:pPr>
      <w:r>
        <w:lastRenderedPageBreak/>
        <w:t>informatycznego nośnika danych, zawierającego dokumentację medyczną</w:t>
      </w:r>
    </w:p>
    <w:p w14:paraId="0DB8083A" w14:textId="74CF01D2" w:rsidR="00D120FB" w:rsidRDefault="00D120FB" w:rsidP="00A4308F">
      <w:pPr>
        <w:pStyle w:val="Akapitzlist"/>
      </w:pPr>
      <w:r>
        <w:t>- ADO może pobierać opłatę.</w:t>
      </w:r>
    </w:p>
    <w:p w14:paraId="3BE2F47C" w14:textId="32B4B9FA" w:rsidR="00D120FB" w:rsidRDefault="00D120FB" w:rsidP="00A4308F">
      <w:pPr>
        <w:pStyle w:val="Akapitzlist"/>
        <w:numPr>
          <w:ilvl w:val="0"/>
          <w:numId w:val="35"/>
        </w:numPr>
        <w:jc w:val="both"/>
      </w:pPr>
      <w:r>
        <w:t>Wysokość opłat za pobieranie dokumentacji medycznej ustala ADO oraz ogłasza pacjentom poprzez umieszczenie w rejestracji, na tablicy ogłoszeń lub na stronie internetowej ADO.</w:t>
      </w:r>
    </w:p>
    <w:p w14:paraId="32FECF86" w14:textId="6B5ED2D9" w:rsidR="00D120FB" w:rsidRDefault="00D120FB" w:rsidP="00A4308F">
      <w:pPr>
        <w:pStyle w:val="Akapitzlist"/>
        <w:numPr>
          <w:ilvl w:val="0"/>
          <w:numId w:val="35"/>
        </w:numPr>
        <w:jc w:val="both"/>
      </w:pPr>
      <w:r>
        <w:t xml:space="preserve">Wysokość opłat nie może przekroczyć maksymalnych stawek, wyliczanych na podstawie art. 28 </w:t>
      </w:r>
      <w:proofErr w:type="spellStart"/>
      <w:r>
        <w:t>UoPPiRPP</w:t>
      </w:r>
      <w:proofErr w:type="spellEnd"/>
      <w:r>
        <w:t>.</w:t>
      </w:r>
    </w:p>
    <w:p w14:paraId="64E62CFA" w14:textId="6D759C8A" w:rsidR="00D120FB" w:rsidRDefault="00D120FB" w:rsidP="00A4308F">
      <w:pPr>
        <w:pStyle w:val="Akapitzlist"/>
        <w:numPr>
          <w:ilvl w:val="0"/>
          <w:numId w:val="35"/>
        </w:numPr>
        <w:jc w:val="both"/>
      </w:pPr>
      <w:bookmarkStart w:id="19" w:name="_Toc519686520"/>
      <w:r>
        <w:t xml:space="preserve">Opłaty za wydanie dokumentacji </w:t>
      </w:r>
      <w:bookmarkEnd w:id="19"/>
      <w:r>
        <w:t>medycznej nie pobiera się:</w:t>
      </w:r>
    </w:p>
    <w:p w14:paraId="76E7A5FD" w14:textId="277F40B9" w:rsidR="00D120FB" w:rsidRDefault="00D120FB" w:rsidP="00A4308F">
      <w:pPr>
        <w:pStyle w:val="Akapitzlist"/>
        <w:numPr>
          <w:ilvl w:val="1"/>
          <w:numId w:val="35"/>
        </w:numPr>
        <w:jc w:val="both"/>
      </w:pPr>
      <w:r>
        <w:t>od pacjentów, przedstawicieli ustawowych lub osób upoważnionych, zwracającym się o wydanie dokumentacji medycznej po raz pierwszy w żądanym zakresie i w sposób, o którym mowa w ust. 1 powyżej,</w:t>
      </w:r>
    </w:p>
    <w:p w14:paraId="72FCC153" w14:textId="5908A7C8" w:rsidR="00D120FB" w:rsidRDefault="00D120FB" w:rsidP="00D120FB">
      <w:pPr>
        <w:pStyle w:val="Akapitzlist"/>
        <w:numPr>
          <w:ilvl w:val="1"/>
          <w:numId w:val="35"/>
        </w:numPr>
        <w:jc w:val="both"/>
      </w:pPr>
      <w:r>
        <w:t>od podmiotów zwolnionych od uiszczania takich opłat na mocy przepisów prawa powszechnie obowiązującego.</w:t>
      </w:r>
    </w:p>
    <w:p w14:paraId="3C199818" w14:textId="22F029EC" w:rsidR="0051129A" w:rsidRDefault="0051129A" w:rsidP="00084047">
      <w:pPr>
        <w:pStyle w:val="Nagwek2"/>
      </w:pPr>
      <w:bookmarkStart w:id="20" w:name="_Toc61338977"/>
      <w:r>
        <w:t>3.6 Udostępnianie dokumentacji medycznej zakładowi ubezpieczeń</w:t>
      </w:r>
      <w:bookmarkEnd w:id="20"/>
    </w:p>
    <w:p w14:paraId="728503EB" w14:textId="59DF66D2" w:rsidR="0051129A" w:rsidRDefault="0051129A" w:rsidP="0051129A">
      <w:pPr>
        <w:pStyle w:val="Akapitzlist"/>
        <w:numPr>
          <w:ilvl w:val="0"/>
          <w:numId w:val="36"/>
        </w:numPr>
        <w:jc w:val="both"/>
      </w:pPr>
      <w:r w:rsidRPr="0051129A">
        <w:t xml:space="preserve">Zakład ubezpieczeń może uzyskać </w:t>
      </w:r>
      <w:r>
        <w:t>od ADO,</w:t>
      </w:r>
      <w:r w:rsidRPr="0051129A">
        <w:t xml:space="preserve"> </w:t>
      </w:r>
      <w:r>
        <w:t xml:space="preserve">udzielającego </w:t>
      </w:r>
      <w:r w:rsidRPr="0051129A">
        <w:t>świadczeń zdrowotnych ubezpieczonemu lub osobie, na rachunek której ma zostać zawarta umowa ubezpieczenia, informacje o okolicznościach związanych z oceną ryzyka ubezpieczeniowego i weryfikacją podanych przez tę osobę danych o jej stanie zdrowia, ustaleniem prawa tej osoby do świadczenia z zawartej umowy ubezpieczenia i wysokością tego świadczenia.</w:t>
      </w:r>
    </w:p>
    <w:p w14:paraId="6A785F14" w14:textId="70471BBA" w:rsidR="0051129A" w:rsidRDefault="0051129A" w:rsidP="0051129A">
      <w:pPr>
        <w:pStyle w:val="Akapitzlist"/>
        <w:numPr>
          <w:ilvl w:val="0"/>
          <w:numId w:val="36"/>
        </w:numPr>
        <w:jc w:val="both"/>
      </w:pPr>
      <w:r>
        <w:t>Zakład ubezpieczeń w celu otrzymania dokumentacji medycznej składa do ADO wniosek, zawierający:</w:t>
      </w:r>
    </w:p>
    <w:p w14:paraId="1DBEF05B" w14:textId="1838901A" w:rsidR="0051129A" w:rsidRDefault="0051129A" w:rsidP="00A4308F">
      <w:pPr>
        <w:pStyle w:val="Akapitzlist"/>
        <w:numPr>
          <w:ilvl w:val="1"/>
          <w:numId w:val="36"/>
        </w:numPr>
        <w:jc w:val="both"/>
      </w:pPr>
      <w:r>
        <w:t>oznaczenie zakładu ubezpieczeń, adres jego siedziby, numer NIP;</w:t>
      </w:r>
    </w:p>
    <w:p w14:paraId="41178A5B" w14:textId="7BC0CF5D" w:rsidR="0051129A" w:rsidRDefault="0051129A" w:rsidP="00A4308F">
      <w:pPr>
        <w:pStyle w:val="Akapitzlist"/>
        <w:numPr>
          <w:ilvl w:val="1"/>
          <w:numId w:val="36"/>
        </w:numPr>
        <w:jc w:val="both"/>
      </w:pPr>
      <w:r>
        <w:t>podstawę prawną upoważniającą do otrzymania informacji oraz zakres tej informacji;</w:t>
      </w:r>
    </w:p>
    <w:p w14:paraId="3F23A0D9" w14:textId="3809D948" w:rsidR="0051129A" w:rsidRDefault="0051129A" w:rsidP="00A4308F">
      <w:pPr>
        <w:pStyle w:val="Akapitzlist"/>
        <w:numPr>
          <w:ilvl w:val="1"/>
          <w:numId w:val="36"/>
        </w:numPr>
        <w:jc w:val="both"/>
      </w:pPr>
      <w:r>
        <w:t>imię i nazwisko lekarza upoważnionego przez zakład ubezpieczeń do wystąpienia o udzielenie informacji;</w:t>
      </w:r>
    </w:p>
    <w:p w14:paraId="54DE6BDD" w14:textId="2A16C613" w:rsidR="0051129A" w:rsidRDefault="0051129A" w:rsidP="00A4308F">
      <w:pPr>
        <w:pStyle w:val="Akapitzlist"/>
        <w:numPr>
          <w:ilvl w:val="1"/>
          <w:numId w:val="36"/>
        </w:numPr>
        <w:jc w:val="both"/>
      </w:pPr>
      <w:r>
        <w:t>informacje umożliwiające wyszukanie żądanych danych o ubezpieczonym lub osobie, na rachunek której ma zostać zawarta umowa ubezpieczenia:</w:t>
      </w:r>
    </w:p>
    <w:p w14:paraId="73DCDE9D" w14:textId="77B8E407" w:rsidR="0051129A" w:rsidRDefault="0051129A" w:rsidP="00A4308F">
      <w:pPr>
        <w:pStyle w:val="Akapitzlist"/>
        <w:numPr>
          <w:ilvl w:val="2"/>
          <w:numId w:val="37"/>
        </w:numPr>
        <w:ind w:hanging="317"/>
        <w:jc w:val="both"/>
      </w:pPr>
      <w:r>
        <w:t>imię (imiona) i nazwisko,</w:t>
      </w:r>
    </w:p>
    <w:p w14:paraId="7B552B5C" w14:textId="40B086CC" w:rsidR="0051129A" w:rsidRDefault="0051129A" w:rsidP="00A4308F">
      <w:pPr>
        <w:pStyle w:val="Akapitzlist"/>
        <w:numPr>
          <w:ilvl w:val="2"/>
          <w:numId w:val="37"/>
        </w:numPr>
        <w:ind w:hanging="317"/>
        <w:jc w:val="both"/>
      </w:pPr>
      <w:r>
        <w:t>datę urodzenia,</w:t>
      </w:r>
    </w:p>
    <w:p w14:paraId="0D6D7238" w14:textId="5FD05D95" w:rsidR="0051129A" w:rsidRDefault="0051129A" w:rsidP="00A4308F">
      <w:pPr>
        <w:pStyle w:val="Akapitzlist"/>
        <w:numPr>
          <w:ilvl w:val="2"/>
          <w:numId w:val="37"/>
        </w:numPr>
        <w:ind w:hanging="317"/>
        <w:jc w:val="both"/>
      </w:pPr>
      <w:r>
        <w:t>adres miejsca zamieszkania,</w:t>
      </w:r>
    </w:p>
    <w:p w14:paraId="3AC38352" w14:textId="577221FF" w:rsidR="0051129A" w:rsidRDefault="0051129A" w:rsidP="00A4308F">
      <w:pPr>
        <w:pStyle w:val="Akapitzlist"/>
        <w:numPr>
          <w:ilvl w:val="2"/>
          <w:numId w:val="37"/>
        </w:numPr>
        <w:ind w:hanging="317"/>
        <w:jc w:val="both"/>
      </w:pPr>
      <w:r>
        <w:t>numer PESEL, a w przypadku jego braku - numer paszportu albo innego dokumentu stwierdzającego tożsamość, jeżeli zakład ubezpieczeń dysponuje tą informacją.</w:t>
      </w:r>
    </w:p>
    <w:p w14:paraId="72FF93CC" w14:textId="5033F14F" w:rsidR="0051129A" w:rsidRDefault="0051129A" w:rsidP="00A4308F">
      <w:pPr>
        <w:pStyle w:val="Akapitzlist"/>
        <w:numPr>
          <w:ilvl w:val="0"/>
          <w:numId w:val="36"/>
        </w:numPr>
        <w:jc w:val="both"/>
      </w:pPr>
      <w:r>
        <w:t>Do wniosku, o którym mowa w ust. 2 powyżej, dołącza się informację o wyrażeniu zgody ubezpieczonego lub osoby, na rachunek której ma zostać zawarta umowa ubezpieczenia, albo jej przedstawiciela ustawowego, wraz ze wskazaniem daty i formy wyrażenia tej zgody.</w:t>
      </w:r>
    </w:p>
    <w:p w14:paraId="3CB7685B" w14:textId="0467CF97" w:rsidR="008E5CA8" w:rsidRDefault="008E5CA8" w:rsidP="0051129A">
      <w:pPr>
        <w:pStyle w:val="Akapitzlist"/>
        <w:numPr>
          <w:ilvl w:val="0"/>
          <w:numId w:val="36"/>
        </w:numPr>
        <w:jc w:val="both"/>
      </w:pPr>
      <w:r>
        <w:t>Wniosek, o którym mowa w ust. 2 powyżej, jest realizowany</w:t>
      </w:r>
      <w:r w:rsidRPr="008E5CA8">
        <w:t xml:space="preserve"> w terminie nie dłuższym niż 14 dni, licząc od dnia otrzymania wystąpienia </w:t>
      </w:r>
      <w:r>
        <w:t>z wnioskiem przez zakład ubezpieczeń</w:t>
      </w:r>
      <w:r w:rsidRPr="008E5CA8">
        <w:t>.</w:t>
      </w:r>
    </w:p>
    <w:p w14:paraId="1C68D7DF" w14:textId="01CC9D4F" w:rsidR="0051129A" w:rsidRDefault="0051129A" w:rsidP="00A4308F">
      <w:pPr>
        <w:pStyle w:val="Akapitzlist"/>
        <w:numPr>
          <w:ilvl w:val="0"/>
          <w:numId w:val="36"/>
        </w:numPr>
        <w:jc w:val="both"/>
      </w:pPr>
      <w:r w:rsidRPr="0051129A">
        <w:t>Wysokość opłat</w:t>
      </w:r>
      <w:r>
        <w:t>y</w:t>
      </w:r>
      <w:r w:rsidRPr="0051129A">
        <w:t xml:space="preserve"> za </w:t>
      </w:r>
      <w:r>
        <w:t xml:space="preserve">realizację wniosku, o którym mowa w ust. 2, </w:t>
      </w:r>
      <w:r w:rsidRPr="0051129A">
        <w:t xml:space="preserve">określa </w:t>
      </w:r>
      <w:r>
        <w:t>ADO</w:t>
      </w:r>
      <w:r w:rsidRPr="0051129A">
        <w:t xml:space="preserve">, z uwzględnieniem </w:t>
      </w:r>
      <w:r>
        <w:t xml:space="preserve">poniesionych kosztów, </w:t>
      </w:r>
      <w:r w:rsidRPr="0051129A">
        <w:t>niezbędnych do wytworzenia, przetworzenia i udzielenia informacji.</w:t>
      </w:r>
    </w:p>
    <w:p w14:paraId="783AA6AA" w14:textId="23C352BD" w:rsidR="00084047" w:rsidRDefault="00084047" w:rsidP="00084047">
      <w:pPr>
        <w:pStyle w:val="Nagwek2"/>
      </w:pPr>
      <w:bookmarkStart w:id="21" w:name="_Toc61338978"/>
      <w:bookmarkStart w:id="22" w:name="_Toc519686521"/>
      <w:r>
        <w:t>3.7 Przekazywanie dokumentacji medycznej pocztą tradycyjną</w:t>
      </w:r>
      <w:bookmarkEnd w:id="21"/>
    </w:p>
    <w:p w14:paraId="4235C8A4" w14:textId="189412DC" w:rsidR="00084047" w:rsidRDefault="00084047" w:rsidP="00084047">
      <w:pPr>
        <w:pStyle w:val="Akapitzlist"/>
        <w:numPr>
          <w:ilvl w:val="0"/>
          <w:numId w:val="39"/>
        </w:numPr>
        <w:jc w:val="both"/>
      </w:pPr>
      <w:r>
        <w:t>W przypadku konieczności przekazania przez ADO dokumentacji medycznej pocztą tradycyjną, jest ona przesyłana:</w:t>
      </w:r>
    </w:p>
    <w:p w14:paraId="245F15CB" w14:textId="21BB9AF8" w:rsidR="00084047" w:rsidRDefault="00084047" w:rsidP="00084047">
      <w:pPr>
        <w:pStyle w:val="Akapitzlist"/>
        <w:numPr>
          <w:ilvl w:val="1"/>
          <w:numId w:val="39"/>
        </w:numPr>
        <w:jc w:val="both"/>
      </w:pPr>
      <w:r>
        <w:t>wyłącznie na zweryfikowany adres korespondencyjny adresata,</w:t>
      </w:r>
    </w:p>
    <w:p w14:paraId="6ED3DAE5" w14:textId="3E54F664" w:rsidR="00084047" w:rsidRDefault="00084047" w:rsidP="00084047">
      <w:pPr>
        <w:pStyle w:val="Akapitzlist"/>
        <w:numPr>
          <w:ilvl w:val="1"/>
          <w:numId w:val="39"/>
        </w:numPr>
        <w:jc w:val="both"/>
      </w:pPr>
      <w:r>
        <w:t>w sposób bezpieczny.</w:t>
      </w:r>
    </w:p>
    <w:p w14:paraId="1072CFDB" w14:textId="2E7283C6" w:rsidR="00084047" w:rsidRDefault="00084047" w:rsidP="00084047">
      <w:pPr>
        <w:pStyle w:val="Akapitzlist"/>
        <w:numPr>
          <w:ilvl w:val="0"/>
          <w:numId w:val="39"/>
        </w:numPr>
        <w:jc w:val="both"/>
      </w:pPr>
      <w:r>
        <w:lastRenderedPageBreak/>
        <w:t>ADO dokonuje weryfikacji adresu korespondencyjnego adresata w szczególności poprzez jego odebranie na piśmie bezpośrednio od przyszłego adresata</w:t>
      </w:r>
      <w:r w:rsidR="00495076">
        <w:t>.</w:t>
      </w:r>
    </w:p>
    <w:p w14:paraId="5D90D09B" w14:textId="7ED12F7D" w:rsidR="00084047" w:rsidRDefault="00084047" w:rsidP="00084047">
      <w:pPr>
        <w:pStyle w:val="Akapitzlist"/>
        <w:numPr>
          <w:ilvl w:val="0"/>
          <w:numId w:val="39"/>
        </w:numPr>
        <w:jc w:val="both"/>
      </w:pPr>
      <w:r>
        <w:t>Przekazywanie dokumentacji medycznej w sposób bezpieczny następuje poprzez jej wysłanie jako przesyłki poleconej za zwrotnym potwierdzeniem odbioru.</w:t>
      </w:r>
    </w:p>
    <w:p w14:paraId="1749EEA2" w14:textId="7F99B0B3" w:rsidR="00084047" w:rsidRDefault="00084047" w:rsidP="00084047">
      <w:pPr>
        <w:pStyle w:val="Akapitzlist"/>
        <w:numPr>
          <w:ilvl w:val="0"/>
          <w:numId w:val="39"/>
        </w:numPr>
        <w:jc w:val="both"/>
      </w:pPr>
      <w:r>
        <w:t>IOD może dopuścić stosowanie przez ADO innych metod przekazywania dokumentacji (np. z wykorzystaniem firm kurierskich).</w:t>
      </w:r>
    </w:p>
    <w:p w14:paraId="66C941AD" w14:textId="750A5EA8" w:rsidR="00084047" w:rsidRDefault="00084047" w:rsidP="00084047">
      <w:pPr>
        <w:pStyle w:val="Nagwek2"/>
      </w:pPr>
      <w:bookmarkStart w:id="23" w:name="_Toc61338979"/>
      <w:r>
        <w:t>3.8 Przekazywanie dokumentacji medycznej pocztą elektroniczną</w:t>
      </w:r>
      <w:bookmarkEnd w:id="22"/>
      <w:bookmarkEnd w:id="23"/>
    </w:p>
    <w:p w14:paraId="4F33582D" w14:textId="246A4DFD" w:rsidR="00084047" w:rsidRDefault="00084047" w:rsidP="00A4308F">
      <w:pPr>
        <w:pStyle w:val="Akapitzlist"/>
        <w:numPr>
          <w:ilvl w:val="0"/>
          <w:numId w:val="39"/>
        </w:numPr>
        <w:jc w:val="both"/>
      </w:pPr>
      <w:r>
        <w:t>W przypadku konieczności przekazania przez ADO dokumentacji medycznej pocztą elektroniczną, jest ona przesyłana:</w:t>
      </w:r>
    </w:p>
    <w:p w14:paraId="7FCA85D8" w14:textId="0675161F" w:rsidR="00084047" w:rsidRDefault="00084047" w:rsidP="00A4308F">
      <w:pPr>
        <w:pStyle w:val="Akapitzlist"/>
        <w:numPr>
          <w:ilvl w:val="1"/>
          <w:numId w:val="39"/>
        </w:numPr>
        <w:jc w:val="both"/>
      </w:pPr>
      <w:r>
        <w:t>wyłącznie na zweryfikowany adres e-mail adresata,</w:t>
      </w:r>
    </w:p>
    <w:p w14:paraId="177DA4F6" w14:textId="54DE5A7C" w:rsidR="00084047" w:rsidRDefault="00084047" w:rsidP="00A4308F">
      <w:pPr>
        <w:pStyle w:val="Akapitzlist"/>
        <w:numPr>
          <w:ilvl w:val="1"/>
          <w:numId w:val="39"/>
        </w:numPr>
        <w:jc w:val="both"/>
      </w:pPr>
      <w:r>
        <w:t>w sposób bezpieczny.</w:t>
      </w:r>
    </w:p>
    <w:p w14:paraId="6AAC571D" w14:textId="77777777" w:rsidR="00084047" w:rsidRDefault="00084047" w:rsidP="00A4308F">
      <w:pPr>
        <w:pStyle w:val="Akapitzlist"/>
        <w:numPr>
          <w:ilvl w:val="0"/>
          <w:numId w:val="39"/>
        </w:numPr>
        <w:jc w:val="both"/>
      </w:pPr>
      <w:r>
        <w:t>ADO dokonuje weryfikacji adresu e-mail adresata w szczególności poprzez:</w:t>
      </w:r>
    </w:p>
    <w:p w14:paraId="00033CF8" w14:textId="2D673015" w:rsidR="00084047" w:rsidRDefault="00084047" w:rsidP="00A4308F">
      <w:pPr>
        <w:pStyle w:val="Akapitzlist"/>
        <w:numPr>
          <w:ilvl w:val="1"/>
          <w:numId w:val="39"/>
        </w:numPr>
        <w:jc w:val="both"/>
      </w:pPr>
      <w:r>
        <w:t>jego odebranie na piśmie bezpośrednio od przyszłego adresata,</w:t>
      </w:r>
    </w:p>
    <w:p w14:paraId="0B82879F" w14:textId="30F73F82" w:rsidR="00084047" w:rsidRDefault="00084047" w:rsidP="00A4308F">
      <w:pPr>
        <w:pStyle w:val="Akapitzlist"/>
        <w:numPr>
          <w:ilvl w:val="1"/>
          <w:numId w:val="39"/>
        </w:numPr>
        <w:jc w:val="both"/>
      </w:pPr>
      <w:r>
        <w:t>przesłanie wiadomości na wskazany adres e-mail i weryfikację jego otrzymania innym zweryfikowanym kanałem komunikacji (np. telefonicznie).</w:t>
      </w:r>
    </w:p>
    <w:p w14:paraId="2999A7C8" w14:textId="6D23C767" w:rsidR="00084047" w:rsidRDefault="00084047" w:rsidP="00A4308F">
      <w:pPr>
        <w:pStyle w:val="Akapitzlist"/>
        <w:numPr>
          <w:ilvl w:val="0"/>
          <w:numId w:val="39"/>
        </w:numPr>
        <w:jc w:val="both"/>
      </w:pPr>
      <w:r>
        <w:t>Przekazywanie dokumentacji medycznej w sposób bezpieczny następuje poprzez:</w:t>
      </w:r>
    </w:p>
    <w:p w14:paraId="06C66AA8" w14:textId="06DFE68C" w:rsidR="00084047" w:rsidRDefault="00084047" w:rsidP="00A4308F">
      <w:pPr>
        <w:pStyle w:val="Akapitzlist"/>
        <w:numPr>
          <w:ilvl w:val="1"/>
          <w:numId w:val="39"/>
        </w:numPr>
        <w:jc w:val="both"/>
      </w:pPr>
      <w:r>
        <w:t>umieszczenie pliku zawierającej dokumentację medyczną w archiwum 7Z, RAR, ZIP,</w:t>
      </w:r>
    </w:p>
    <w:p w14:paraId="04F65357" w14:textId="6D1B3735" w:rsidR="00084047" w:rsidRDefault="00084047" w:rsidP="00A4308F">
      <w:pPr>
        <w:pStyle w:val="Akapitzlist"/>
        <w:numPr>
          <w:ilvl w:val="1"/>
          <w:numId w:val="39"/>
        </w:numPr>
        <w:jc w:val="both"/>
      </w:pPr>
      <w:r>
        <w:t>zabezpieczenie archiwum hasłem,</w:t>
      </w:r>
    </w:p>
    <w:p w14:paraId="78E7D115" w14:textId="4821D05C" w:rsidR="00084047" w:rsidRDefault="00084047" w:rsidP="00A4308F">
      <w:pPr>
        <w:pStyle w:val="Akapitzlist"/>
        <w:numPr>
          <w:ilvl w:val="1"/>
          <w:numId w:val="39"/>
        </w:numPr>
        <w:jc w:val="both"/>
      </w:pPr>
      <w:r>
        <w:t>wysłanie archiwum e-mailem,</w:t>
      </w:r>
    </w:p>
    <w:p w14:paraId="593B4731" w14:textId="2F2F78BD" w:rsidR="00084047" w:rsidRDefault="00084047" w:rsidP="00A4308F">
      <w:pPr>
        <w:pStyle w:val="Akapitzlist"/>
        <w:numPr>
          <w:ilvl w:val="1"/>
          <w:numId w:val="39"/>
        </w:numPr>
        <w:jc w:val="both"/>
      </w:pPr>
      <w:r>
        <w:t>przekazanie hasła innym kanałem komunikacji (np. SMS-em lub telefonicznie).</w:t>
      </w:r>
    </w:p>
    <w:p w14:paraId="29DE4333" w14:textId="184C1A52" w:rsidR="00084047" w:rsidRPr="00D120FB" w:rsidRDefault="00084047" w:rsidP="00A4308F">
      <w:pPr>
        <w:pStyle w:val="Akapitzlist"/>
        <w:numPr>
          <w:ilvl w:val="0"/>
          <w:numId w:val="39"/>
        </w:numPr>
        <w:jc w:val="both"/>
      </w:pPr>
      <w:r>
        <w:t>IOD może dopuścić stosowanie przez ADO innych metod przekazywania dokumentacji pocztą elektroniczną.</w:t>
      </w:r>
    </w:p>
    <w:p w14:paraId="5185FF78" w14:textId="1C0DE46F" w:rsidR="007B5CFD" w:rsidRDefault="007B5CFD" w:rsidP="00A4308F">
      <w:pPr>
        <w:pStyle w:val="Nagwek1"/>
      </w:pPr>
      <w:bookmarkStart w:id="24" w:name="_Toc519686522"/>
      <w:bookmarkStart w:id="25" w:name="_Toc61338980"/>
      <w:r>
        <w:t>4. Udostępnianie informacji medycznych</w:t>
      </w:r>
      <w:bookmarkEnd w:id="24"/>
      <w:bookmarkEnd w:id="25"/>
    </w:p>
    <w:p w14:paraId="367C73E2" w14:textId="3A9A8931" w:rsidR="00084047" w:rsidRDefault="00084047" w:rsidP="00A4308F">
      <w:pPr>
        <w:pStyle w:val="Nagwek2"/>
      </w:pPr>
      <w:bookmarkStart w:id="26" w:name="_Toc519686523"/>
      <w:bookmarkStart w:id="27" w:name="_Toc61338981"/>
      <w:r>
        <w:t>4.1 Zakres prawa do informacji</w:t>
      </w:r>
      <w:bookmarkEnd w:id="26"/>
      <w:r>
        <w:t xml:space="preserve"> medycznych</w:t>
      </w:r>
      <w:bookmarkEnd w:id="27"/>
    </w:p>
    <w:p w14:paraId="3F6415FE" w14:textId="491AA622" w:rsidR="00084047" w:rsidRDefault="00084047" w:rsidP="00A4308F">
      <w:pPr>
        <w:pStyle w:val="Akapitzlist"/>
        <w:numPr>
          <w:ilvl w:val="0"/>
          <w:numId w:val="41"/>
        </w:numPr>
      </w:pPr>
      <w:r>
        <w:t>Na prawo do uzyskania przystępnej informacji o stanie zdrowia składa się prawo do informacji o:</w:t>
      </w:r>
    </w:p>
    <w:p w14:paraId="7DAC990C" w14:textId="580D22A2" w:rsidR="00084047" w:rsidRDefault="00084047" w:rsidP="00A4308F">
      <w:pPr>
        <w:pStyle w:val="Akapitzlist"/>
        <w:numPr>
          <w:ilvl w:val="1"/>
          <w:numId w:val="41"/>
        </w:numPr>
      </w:pPr>
      <w:r>
        <w:t>rozpoznaniu,</w:t>
      </w:r>
    </w:p>
    <w:p w14:paraId="61785127" w14:textId="0253B537" w:rsidR="00084047" w:rsidRDefault="00084047" w:rsidP="00A4308F">
      <w:pPr>
        <w:pStyle w:val="Akapitzlist"/>
        <w:numPr>
          <w:ilvl w:val="1"/>
          <w:numId w:val="41"/>
        </w:numPr>
      </w:pPr>
      <w:r>
        <w:t>proponowanych oraz możliwych metodach diagnostycznych i leczniczych,</w:t>
      </w:r>
    </w:p>
    <w:p w14:paraId="5FCE1F4E" w14:textId="4C12FD7E" w:rsidR="00084047" w:rsidRDefault="00084047" w:rsidP="00A4308F">
      <w:pPr>
        <w:pStyle w:val="Akapitzlist"/>
        <w:numPr>
          <w:ilvl w:val="1"/>
          <w:numId w:val="41"/>
        </w:numPr>
      </w:pPr>
      <w:r>
        <w:t>dających się przewidzieć następstwach zastosowania albo zaniechania metod diagnostycznych i leczniczych,</w:t>
      </w:r>
    </w:p>
    <w:p w14:paraId="0193E0E3" w14:textId="7184D114" w:rsidR="00084047" w:rsidRDefault="00084047" w:rsidP="00A4308F">
      <w:pPr>
        <w:pStyle w:val="Akapitzlist"/>
        <w:numPr>
          <w:ilvl w:val="1"/>
          <w:numId w:val="41"/>
        </w:numPr>
      </w:pPr>
      <w:r>
        <w:t>wynikach leczenia,</w:t>
      </w:r>
    </w:p>
    <w:p w14:paraId="7144A773" w14:textId="79A3A604" w:rsidR="00084047" w:rsidRDefault="00084047" w:rsidP="00A4308F">
      <w:pPr>
        <w:pStyle w:val="Akapitzlist"/>
        <w:numPr>
          <w:ilvl w:val="1"/>
          <w:numId w:val="41"/>
        </w:numPr>
      </w:pPr>
      <w:r>
        <w:t>rokowaniu.</w:t>
      </w:r>
    </w:p>
    <w:p w14:paraId="71D8D64E" w14:textId="65892C38" w:rsidR="00084047" w:rsidRDefault="00084047" w:rsidP="00A4308F">
      <w:pPr>
        <w:pStyle w:val="Akapitzlist"/>
        <w:numPr>
          <w:ilvl w:val="0"/>
          <w:numId w:val="41"/>
        </w:numPr>
      </w:pPr>
      <w:r>
        <w:t>Prawo do uzyskania informacji, o których mowa w ust. 1 powyżej, od osób wykonujących zawód medyczny mają:</w:t>
      </w:r>
    </w:p>
    <w:p w14:paraId="2F0C6692" w14:textId="37B1BB46" w:rsidR="00D95B6F" w:rsidRDefault="00084047" w:rsidP="00E57F33">
      <w:pPr>
        <w:pStyle w:val="Akapitzlist"/>
        <w:numPr>
          <w:ilvl w:val="1"/>
          <w:numId w:val="41"/>
        </w:numPr>
      </w:pPr>
      <w:r>
        <w:t>pacjent</w:t>
      </w:r>
    </w:p>
    <w:p w14:paraId="26A269BF" w14:textId="7D61E147" w:rsidR="00084047" w:rsidRDefault="00084047" w:rsidP="00A4308F">
      <w:pPr>
        <w:pStyle w:val="Akapitzlist"/>
        <w:numPr>
          <w:ilvl w:val="2"/>
          <w:numId w:val="41"/>
        </w:numPr>
        <w:ind w:hanging="317"/>
      </w:pPr>
      <w:r>
        <w:t>pełnoletni,</w:t>
      </w:r>
    </w:p>
    <w:p w14:paraId="3FBF7E28" w14:textId="386A4B24" w:rsidR="00084047" w:rsidRDefault="00084047" w:rsidP="00A4308F">
      <w:pPr>
        <w:pStyle w:val="Akapitzlist"/>
        <w:numPr>
          <w:ilvl w:val="2"/>
          <w:numId w:val="41"/>
        </w:numPr>
        <w:ind w:hanging="317"/>
      </w:pPr>
      <w:r>
        <w:t>małoletni, który ukończył 16 lat,</w:t>
      </w:r>
    </w:p>
    <w:p w14:paraId="3057A018" w14:textId="5D828CF1" w:rsidR="00084047" w:rsidRDefault="00084047" w:rsidP="00A4308F">
      <w:pPr>
        <w:pStyle w:val="Akapitzlist"/>
        <w:numPr>
          <w:ilvl w:val="2"/>
          <w:numId w:val="41"/>
        </w:numPr>
        <w:ind w:hanging="317"/>
      </w:pPr>
      <w:r>
        <w:t>małoletni, który nie ukończył 16 lat (w zakresie i formie potrzebnej do prawidłowego przebiegu procesu diagnostycznego lub terapeutycznego)</w:t>
      </w:r>
      <w:r w:rsidR="00E57F33">
        <w:t>,</w:t>
      </w:r>
    </w:p>
    <w:p w14:paraId="66C08BF2" w14:textId="7465E020" w:rsidR="00084047" w:rsidRDefault="00084047" w:rsidP="00A4308F">
      <w:pPr>
        <w:pStyle w:val="Akapitzlist"/>
        <w:numPr>
          <w:ilvl w:val="1"/>
          <w:numId w:val="41"/>
        </w:numPr>
      </w:pPr>
      <w:r>
        <w:t>przedstawiciel ustawowy pacjenta</w:t>
      </w:r>
      <w:r w:rsidR="00E57F33">
        <w:t>,</w:t>
      </w:r>
    </w:p>
    <w:p w14:paraId="47330280" w14:textId="55079FF9" w:rsidR="00D95B6F" w:rsidRDefault="00D95B6F" w:rsidP="00E57F33">
      <w:pPr>
        <w:pStyle w:val="Akapitzlist"/>
        <w:numPr>
          <w:ilvl w:val="1"/>
          <w:numId w:val="41"/>
        </w:numPr>
      </w:pPr>
      <w:r>
        <w:t>osoba upoważniona,</w:t>
      </w:r>
    </w:p>
    <w:p w14:paraId="474CC08D" w14:textId="753F5382" w:rsidR="00D95B6F" w:rsidRDefault="00D95B6F" w:rsidP="00E57F33">
      <w:pPr>
        <w:pStyle w:val="Akapitzlist"/>
        <w:numPr>
          <w:ilvl w:val="1"/>
          <w:numId w:val="41"/>
        </w:numPr>
      </w:pPr>
      <w:r>
        <w:t>opiekun faktyczny,</w:t>
      </w:r>
    </w:p>
    <w:p w14:paraId="4C838875" w14:textId="5BAE81B7" w:rsidR="00E57F33" w:rsidRDefault="00E57F33" w:rsidP="00E57F33">
      <w:pPr>
        <w:pStyle w:val="Akapitzlist"/>
        <w:numPr>
          <w:ilvl w:val="1"/>
          <w:numId w:val="41"/>
        </w:numPr>
      </w:pPr>
      <w:r>
        <w:t>podmioty, wskazane w przepisach prawa powszechnie obowiązującego, w zakresie i na zasadach uregulowanych w tych przepisach.</w:t>
      </w:r>
    </w:p>
    <w:p w14:paraId="54682CBE" w14:textId="200DB249" w:rsidR="00084047" w:rsidRDefault="00084047" w:rsidP="00A4308F">
      <w:pPr>
        <w:pStyle w:val="Akapitzlist"/>
        <w:numPr>
          <w:ilvl w:val="0"/>
          <w:numId w:val="41"/>
        </w:numPr>
      </w:pPr>
      <w:r>
        <w:t>Pacjent lub przedstawiciel ustawowy pacjenta mają prawo wyrazić zgodę na udzielanie informacji, o których mowa w ust. 1 powyżej, innym osobom.</w:t>
      </w:r>
    </w:p>
    <w:p w14:paraId="1F46F314" w14:textId="03541F05" w:rsidR="00084047" w:rsidRDefault="00084047" w:rsidP="00A4308F">
      <w:pPr>
        <w:pStyle w:val="Akapitzlist"/>
        <w:numPr>
          <w:ilvl w:val="0"/>
          <w:numId w:val="41"/>
        </w:numPr>
      </w:pPr>
      <w:r>
        <w:lastRenderedPageBreak/>
        <w:t xml:space="preserve">Jeżeli pacjent nie ukończył 16 lat lub jest nieprzytomny bądź niezdolny do zrozumienia znaczenia informacji, lekarz udziela informacji, o których mowa w </w:t>
      </w:r>
      <w:r w:rsidR="00D95B6F">
        <w:t>ust</w:t>
      </w:r>
      <w:r>
        <w:t xml:space="preserve">. 1 powyżej, </w:t>
      </w:r>
      <w:r w:rsidRPr="00A4308F">
        <w:t>osobie bliskiej pacjenta</w:t>
      </w:r>
      <w:r>
        <w:t>.</w:t>
      </w:r>
    </w:p>
    <w:p w14:paraId="26C769E2" w14:textId="3AFEFC2C" w:rsidR="00D95B6F" w:rsidRDefault="00D95B6F" w:rsidP="00D95B6F">
      <w:pPr>
        <w:pStyle w:val="Akapitzlist"/>
        <w:numPr>
          <w:ilvl w:val="0"/>
          <w:numId w:val="41"/>
        </w:numPr>
        <w:jc w:val="both"/>
      </w:pPr>
      <w:r>
        <w:t xml:space="preserve">W zakresie, jaki jest niezbędny do wyrażenia zgody </w:t>
      </w:r>
      <w:r w:rsidRPr="00D95B6F">
        <w:t xml:space="preserve">na przeprowadzenie badania </w:t>
      </w:r>
      <w:r w:rsidR="004D2648">
        <w:t xml:space="preserve">w warunkach, o których mowa w art. 17 ust. 2 </w:t>
      </w:r>
      <w:proofErr w:type="spellStart"/>
      <w:r w:rsidR="004D2648">
        <w:t>UoPPiRPP</w:t>
      </w:r>
      <w:proofErr w:type="spellEnd"/>
      <w:r w:rsidR="004D2648">
        <w:t>, prawo do informacji wskazanych w ust. 1 ma prawo opiekun faktyczny.</w:t>
      </w:r>
    </w:p>
    <w:p w14:paraId="7FE8056D" w14:textId="4D36ABCD" w:rsidR="00084047" w:rsidRDefault="00084047" w:rsidP="00A4308F">
      <w:pPr>
        <w:pStyle w:val="Akapitzlist"/>
        <w:numPr>
          <w:ilvl w:val="0"/>
          <w:numId w:val="41"/>
        </w:numPr>
        <w:jc w:val="both"/>
      </w:pPr>
      <w:r>
        <w:t>Prawo do uzyskania od pielęgniarki</w:t>
      </w:r>
      <w:r w:rsidR="004D2648">
        <w:t xml:space="preserve"> lub</w:t>
      </w:r>
      <w:r>
        <w:t xml:space="preserve"> położnej przystępnej informacji o pielęgnacji i zabiegach pielęgniarskich wykonywanych w stosunku do pacjenta, mają:</w:t>
      </w:r>
    </w:p>
    <w:p w14:paraId="6240B2CD" w14:textId="4569BF07" w:rsidR="004D2648" w:rsidRDefault="00084047" w:rsidP="00D95B6F">
      <w:pPr>
        <w:pStyle w:val="Akapitzlist"/>
        <w:numPr>
          <w:ilvl w:val="1"/>
          <w:numId w:val="41"/>
        </w:numPr>
      </w:pPr>
      <w:r>
        <w:t>pacjent</w:t>
      </w:r>
    </w:p>
    <w:p w14:paraId="03252B86" w14:textId="3455FFBD" w:rsidR="00084047" w:rsidRDefault="00084047" w:rsidP="00A4308F">
      <w:pPr>
        <w:pStyle w:val="Akapitzlist"/>
        <w:numPr>
          <w:ilvl w:val="2"/>
          <w:numId w:val="41"/>
        </w:numPr>
        <w:ind w:hanging="317"/>
      </w:pPr>
      <w:r>
        <w:t>pełnoletni,</w:t>
      </w:r>
    </w:p>
    <w:p w14:paraId="44037026" w14:textId="04D23B13" w:rsidR="00084047" w:rsidRDefault="00084047" w:rsidP="00A4308F">
      <w:pPr>
        <w:pStyle w:val="Akapitzlist"/>
        <w:numPr>
          <w:ilvl w:val="2"/>
          <w:numId w:val="41"/>
        </w:numPr>
        <w:ind w:hanging="317"/>
      </w:pPr>
      <w:r>
        <w:t>małoletni, który ukończył 16 lat,</w:t>
      </w:r>
    </w:p>
    <w:p w14:paraId="52F22BAF" w14:textId="1030FEFA" w:rsidR="00084047" w:rsidRDefault="00084047" w:rsidP="00A4308F">
      <w:pPr>
        <w:pStyle w:val="Akapitzlist"/>
        <w:numPr>
          <w:ilvl w:val="1"/>
          <w:numId w:val="41"/>
        </w:numPr>
      </w:pPr>
      <w:r>
        <w:t>przedstawiciel ustawowy</w:t>
      </w:r>
      <w:r w:rsidR="00D95B6F">
        <w:t>,</w:t>
      </w:r>
    </w:p>
    <w:p w14:paraId="0EFDA3E1" w14:textId="1E67E0CE" w:rsidR="00D95B6F" w:rsidRDefault="00D95B6F" w:rsidP="00D95B6F">
      <w:pPr>
        <w:pStyle w:val="Akapitzlist"/>
        <w:numPr>
          <w:ilvl w:val="1"/>
          <w:numId w:val="41"/>
        </w:numPr>
      </w:pPr>
      <w:r>
        <w:t>podmioty, wskazane w przepisach prawa powszechnie obowiązującego, w zakresie i na zasadach uregulowanych w tych przepisach.</w:t>
      </w:r>
    </w:p>
    <w:p w14:paraId="1227F90F" w14:textId="1927EE81" w:rsidR="004D2648" w:rsidRDefault="004D2648" w:rsidP="004D2648">
      <w:pPr>
        <w:pStyle w:val="Akapitzlist"/>
        <w:numPr>
          <w:ilvl w:val="0"/>
          <w:numId w:val="41"/>
        </w:numPr>
      </w:pPr>
      <w:r>
        <w:t>Prawo do uzyskania od fizjoterapeuty informacji w zakresie niezbędnym dla udzielanym przez niego świadczeń zdrowotnych mają:</w:t>
      </w:r>
    </w:p>
    <w:p w14:paraId="2BF58310" w14:textId="6ABC37E0" w:rsidR="004D2648" w:rsidRDefault="004D2648" w:rsidP="004D2648">
      <w:pPr>
        <w:pStyle w:val="Akapitzlist"/>
        <w:numPr>
          <w:ilvl w:val="1"/>
          <w:numId w:val="41"/>
        </w:numPr>
      </w:pPr>
      <w:r>
        <w:t>pacjent,</w:t>
      </w:r>
    </w:p>
    <w:p w14:paraId="51B87F04" w14:textId="6BE6D394" w:rsidR="004D2648" w:rsidRDefault="004D2648" w:rsidP="00A4308F">
      <w:pPr>
        <w:pStyle w:val="Akapitzlist"/>
        <w:numPr>
          <w:ilvl w:val="1"/>
          <w:numId w:val="41"/>
        </w:numPr>
      </w:pPr>
      <w:r>
        <w:t>przedstawiciel ustawowy,</w:t>
      </w:r>
    </w:p>
    <w:p w14:paraId="114FCF94" w14:textId="34621F11" w:rsidR="004D2648" w:rsidRDefault="004D2648" w:rsidP="004D2648">
      <w:pPr>
        <w:pStyle w:val="Akapitzlist"/>
        <w:numPr>
          <w:ilvl w:val="1"/>
          <w:numId w:val="41"/>
        </w:numPr>
      </w:pPr>
      <w:r>
        <w:t>osoba bliska,</w:t>
      </w:r>
    </w:p>
    <w:p w14:paraId="334E8EA4" w14:textId="06012F42" w:rsidR="004D2648" w:rsidRDefault="004D2648" w:rsidP="004D2648">
      <w:pPr>
        <w:pStyle w:val="Akapitzlist"/>
        <w:numPr>
          <w:ilvl w:val="1"/>
          <w:numId w:val="41"/>
        </w:numPr>
      </w:pPr>
      <w:r>
        <w:t>opiekun faktyczny,</w:t>
      </w:r>
    </w:p>
    <w:p w14:paraId="767EBD55" w14:textId="5FEF1370" w:rsidR="004D2648" w:rsidRDefault="004D2648" w:rsidP="004D2648">
      <w:pPr>
        <w:pStyle w:val="Akapitzlist"/>
        <w:numPr>
          <w:ilvl w:val="1"/>
          <w:numId w:val="41"/>
        </w:numPr>
      </w:pPr>
      <w:r>
        <w:t>podmioty, wskazane w przepisach prawa powszechnie obowiązującego, w zakresie i na zasadach uregulowanych w tych przepisach.</w:t>
      </w:r>
    </w:p>
    <w:p w14:paraId="2F82CD2A" w14:textId="77777777" w:rsidR="00084047" w:rsidRDefault="00084047" w:rsidP="00D0607E">
      <w:pPr>
        <w:pStyle w:val="Nagwek2"/>
      </w:pPr>
      <w:bookmarkStart w:id="28" w:name="_Toc519686524"/>
      <w:bookmarkStart w:id="29" w:name="_Toc61338982"/>
      <w:r>
        <w:t>4.2 Zachowanie tajemnicy i zwolnienie z tajemnicy</w:t>
      </w:r>
      <w:bookmarkEnd w:id="28"/>
      <w:bookmarkEnd w:id="29"/>
    </w:p>
    <w:p w14:paraId="18728F12" w14:textId="557363C9" w:rsidR="00084047" w:rsidRDefault="00084047" w:rsidP="00A4308F">
      <w:pPr>
        <w:pStyle w:val="Akapitzlist"/>
        <w:numPr>
          <w:ilvl w:val="0"/>
          <w:numId w:val="42"/>
        </w:numPr>
      </w:pPr>
      <w:r>
        <w:t>Pacjent ma prawo do zachowania w tajemnicy informacji z nim związanych, a uzyskanych w związku z wykonywaniem zadań, przez:</w:t>
      </w:r>
    </w:p>
    <w:p w14:paraId="7DE7600E" w14:textId="5817C50C" w:rsidR="00084047" w:rsidRDefault="00084047" w:rsidP="00A4308F">
      <w:pPr>
        <w:pStyle w:val="Akapitzlist"/>
        <w:numPr>
          <w:ilvl w:val="1"/>
          <w:numId w:val="42"/>
        </w:numPr>
        <w:jc w:val="both"/>
      </w:pPr>
      <w:r>
        <w:t>lekarzy,</w:t>
      </w:r>
    </w:p>
    <w:p w14:paraId="305CF3F8" w14:textId="0D5D42A1" w:rsidR="00084047" w:rsidRDefault="00084047" w:rsidP="00A4308F">
      <w:pPr>
        <w:pStyle w:val="Akapitzlist"/>
        <w:numPr>
          <w:ilvl w:val="1"/>
          <w:numId w:val="42"/>
        </w:numPr>
        <w:jc w:val="both"/>
      </w:pPr>
      <w:r>
        <w:t>inne osoby wykonujące zawód medyczny, w tym udzielające mu świadczeń zdrowotnych,</w:t>
      </w:r>
    </w:p>
    <w:p w14:paraId="4DD1D29C" w14:textId="03CA70CB" w:rsidR="00D0607E" w:rsidRDefault="00D0607E" w:rsidP="00D0607E">
      <w:pPr>
        <w:pStyle w:val="Akapitzlist"/>
        <w:numPr>
          <w:ilvl w:val="1"/>
          <w:numId w:val="42"/>
        </w:numPr>
        <w:jc w:val="both"/>
      </w:pPr>
      <w:r>
        <w:t>inne osoby wykonujące czynności wynikające z ustawy z dnia 19 sierpnia 1994 r. o ochronie zdrowia psychicznego,</w:t>
      </w:r>
    </w:p>
    <w:p w14:paraId="456F3DD4" w14:textId="01AE15B3" w:rsidR="00D0607E" w:rsidRDefault="00084047" w:rsidP="00A4308F">
      <w:pPr>
        <w:pStyle w:val="Akapitzlist"/>
        <w:numPr>
          <w:ilvl w:val="1"/>
          <w:numId w:val="42"/>
        </w:numPr>
        <w:jc w:val="both"/>
      </w:pPr>
      <w:r>
        <w:t>inne osoby wykonujące czynności pomocnicze przy udzielaniu świadczeń zdrowotnych, a także czynności związane z utrzymaniem systemu teleinformatycznego, w którym przetwarzana jest dokumentacja medyczna, i zapewnieniem bezpieczeństwa tego systemu, na podstawie upoważnienia ADO</w:t>
      </w:r>
      <w:r w:rsidR="00D0607E">
        <w:t>.</w:t>
      </w:r>
    </w:p>
    <w:p w14:paraId="62F9EA4B" w14:textId="06236C23" w:rsidR="00D0607E" w:rsidRDefault="00084047" w:rsidP="00A4308F">
      <w:pPr>
        <w:pStyle w:val="Akapitzlist"/>
        <w:numPr>
          <w:ilvl w:val="0"/>
          <w:numId w:val="42"/>
        </w:numPr>
        <w:jc w:val="both"/>
      </w:pPr>
      <w:r>
        <w:t>Zasad wskazanych w ust. 1 powyżej nie stosuje się, gdy</w:t>
      </w:r>
      <w:r w:rsidR="00D0607E">
        <w:t xml:space="preserve"> dopuszczają to przepisy prawa powszechnie obowiązującego.</w:t>
      </w:r>
    </w:p>
    <w:p w14:paraId="4040D8A4" w14:textId="4E221C26" w:rsidR="00084047" w:rsidRDefault="00084047" w:rsidP="00A4308F">
      <w:pPr>
        <w:pStyle w:val="Akapitzlist"/>
        <w:numPr>
          <w:ilvl w:val="0"/>
          <w:numId w:val="42"/>
        </w:numPr>
        <w:jc w:val="both"/>
      </w:pPr>
      <w:r>
        <w:t>Osoby,</w:t>
      </w:r>
      <w:r w:rsidR="00D0607E">
        <w:t xml:space="preserve"> o których mowa w ust. 1 powyżej,</w:t>
      </w:r>
      <w:r>
        <w:t xml:space="preserve"> są związane tajemnicą również po śmierci pacjenta, chyba że </w:t>
      </w:r>
      <w:r w:rsidR="00D0607E">
        <w:t>przepisy prawa powszechnie obowiązującego dopuszczają odstępstwo w tym zakresie.</w:t>
      </w:r>
    </w:p>
    <w:p w14:paraId="12C3D72F" w14:textId="77777777" w:rsidR="00084047" w:rsidRDefault="00084047" w:rsidP="00D0607E">
      <w:pPr>
        <w:pStyle w:val="Nagwek2"/>
      </w:pPr>
      <w:bookmarkStart w:id="30" w:name="_Toc519686525"/>
      <w:bookmarkStart w:id="31" w:name="_Toc61338983"/>
      <w:r>
        <w:t>4.3 Udostępnianie informacji medycznych drogą telefoniczną</w:t>
      </w:r>
      <w:bookmarkEnd w:id="30"/>
      <w:bookmarkEnd w:id="31"/>
    </w:p>
    <w:p w14:paraId="7E22E41D" w14:textId="238EDBAD" w:rsidR="00084047" w:rsidRDefault="00084047" w:rsidP="00A4308F">
      <w:pPr>
        <w:pStyle w:val="Akapitzlist"/>
        <w:numPr>
          <w:ilvl w:val="0"/>
          <w:numId w:val="44"/>
        </w:numPr>
        <w:jc w:val="both"/>
      </w:pPr>
      <w:r>
        <w:t>Przed przekazaniem telefonicznie informacji medycznej należy:</w:t>
      </w:r>
    </w:p>
    <w:p w14:paraId="67C9C83D" w14:textId="031AD9F6" w:rsidR="00084047" w:rsidRDefault="00084047" w:rsidP="00A4308F">
      <w:pPr>
        <w:pStyle w:val="Akapitzlist"/>
        <w:numPr>
          <w:ilvl w:val="1"/>
          <w:numId w:val="44"/>
        </w:numPr>
        <w:jc w:val="both"/>
      </w:pPr>
      <w:r>
        <w:t>potwierdzić, że osoba ta ma prawo do uzyskania informacji medycznej, a następnie</w:t>
      </w:r>
    </w:p>
    <w:p w14:paraId="654CAEBA" w14:textId="382875E1" w:rsidR="00084047" w:rsidRDefault="00084047" w:rsidP="00A4308F">
      <w:pPr>
        <w:pStyle w:val="Akapitzlist"/>
        <w:numPr>
          <w:ilvl w:val="1"/>
          <w:numId w:val="44"/>
        </w:numPr>
        <w:jc w:val="both"/>
      </w:pPr>
      <w:r>
        <w:t>potwierdzić tożsamość tej osoby.</w:t>
      </w:r>
    </w:p>
    <w:p w14:paraId="49D8128D" w14:textId="033F0579" w:rsidR="00084047" w:rsidRDefault="00084047" w:rsidP="00A4308F">
      <w:pPr>
        <w:pStyle w:val="Akapitzlist"/>
        <w:numPr>
          <w:ilvl w:val="0"/>
          <w:numId w:val="44"/>
        </w:numPr>
        <w:jc w:val="both"/>
      </w:pPr>
      <w:r>
        <w:t>Jeżeli osobą dzwoniącą do ADO jest:</w:t>
      </w:r>
    </w:p>
    <w:p w14:paraId="6F770A09" w14:textId="00913D17" w:rsidR="00084047" w:rsidRDefault="00084047" w:rsidP="00A4308F">
      <w:pPr>
        <w:pStyle w:val="Akapitzlist"/>
        <w:numPr>
          <w:ilvl w:val="1"/>
          <w:numId w:val="44"/>
        </w:numPr>
        <w:jc w:val="both"/>
      </w:pPr>
      <w:r>
        <w:lastRenderedPageBreak/>
        <w:t>osoba podająca się za pacjenta – obowiązkiem ADO jest potwierdzenie tożsamości tej osoby z pomocą informacji, znanej tylko pacjentowi (np. data ostatniej wizyty, nazwa zażywanego leku itp.),</w:t>
      </w:r>
    </w:p>
    <w:p w14:paraId="693C9E17" w14:textId="02D1079E" w:rsidR="00084047" w:rsidRDefault="00084047" w:rsidP="00A4308F">
      <w:pPr>
        <w:pStyle w:val="Akapitzlist"/>
        <w:numPr>
          <w:ilvl w:val="1"/>
          <w:numId w:val="44"/>
        </w:numPr>
        <w:jc w:val="both"/>
      </w:pPr>
      <w:r>
        <w:t xml:space="preserve">osoba podająca się za przedstawiciela ustawowego lub </w:t>
      </w:r>
      <w:r w:rsidR="00D0607E">
        <w:t>inną osobę uprawnioną</w:t>
      </w:r>
      <w:r>
        <w:t xml:space="preserve"> – obowiązkiem ADO jest potwierdzenie </w:t>
      </w:r>
      <w:r w:rsidR="00D0607E">
        <w:t xml:space="preserve">uprawnień </w:t>
      </w:r>
      <w:r>
        <w:t>tej osoby poprzez poproszenie o udzielenie jednoznacznych informacji na temat osoby, w sprawie której telefonuje (np. datę urodzenia pacjenta, drugie imię pacjenta, adres zamieszkania pacjenta itp.).</w:t>
      </w:r>
    </w:p>
    <w:p w14:paraId="092B8811" w14:textId="281DF9F6" w:rsidR="00084047" w:rsidRPr="00084047" w:rsidRDefault="00084047" w:rsidP="00A4308F">
      <w:pPr>
        <w:pStyle w:val="Akapitzlist"/>
        <w:numPr>
          <w:ilvl w:val="0"/>
          <w:numId w:val="44"/>
        </w:numPr>
        <w:jc w:val="both"/>
      </w:pPr>
      <w:r>
        <w:t>Jeżeli o udostępnienie informacji medycznej telefonicznie zwraca się zewnętrzny podmiot, urząd lub instytucja, należy poinformować rozmówcę, że ze względu na konieczność ochrony danych osobowych konieczne jest złożenie przez podmiot, urząd lub instytucję wniosku do ADO o przekazanie informacji medycznych.</w:t>
      </w:r>
    </w:p>
    <w:p w14:paraId="13336F1F" w14:textId="210B29BD" w:rsidR="007B5CFD" w:rsidRDefault="007B5CFD" w:rsidP="00A4308F">
      <w:pPr>
        <w:pStyle w:val="Nagwek1"/>
      </w:pPr>
      <w:bookmarkStart w:id="32" w:name="_Toc519686526"/>
      <w:bookmarkStart w:id="33" w:name="_Toc61338984"/>
      <w:r>
        <w:t>5. Udostępnianie recept zaocznych lub zleceń na zaopatrzenie w wyroby medyczne</w:t>
      </w:r>
      <w:bookmarkEnd w:id="32"/>
      <w:bookmarkEnd w:id="33"/>
    </w:p>
    <w:p w14:paraId="0F195A5A" w14:textId="2256C079" w:rsidR="00D0607E" w:rsidRDefault="002E3B93" w:rsidP="00A4308F">
      <w:pPr>
        <w:pStyle w:val="Akapitzlist"/>
        <w:numPr>
          <w:ilvl w:val="0"/>
          <w:numId w:val="47"/>
        </w:numPr>
      </w:pPr>
      <w:r w:rsidRPr="00AE4BAD">
        <w:rPr>
          <w:bCs/>
        </w:rPr>
        <w:t xml:space="preserve">O </w:t>
      </w:r>
      <w:r w:rsidR="00D0607E" w:rsidRPr="00A4308F">
        <w:t>ile nie wskazano inaczej, do recept zaocznych lub zleceń na zaopatrzenie w wyroby medyczne stosuje się zalecenia dotyczące dokumentacji medycznej.</w:t>
      </w:r>
    </w:p>
    <w:p w14:paraId="5AABD668" w14:textId="412DDB97" w:rsidR="00D0607E" w:rsidRDefault="00D0607E" w:rsidP="00A4308F">
      <w:pPr>
        <w:pStyle w:val="Akapitzlist"/>
        <w:numPr>
          <w:ilvl w:val="0"/>
          <w:numId w:val="47"/>
        </w:numPr>
      </w:pPr>
      <w:r>
        <w:t>Recepta zaoczna lub zlecenie na zaopatrzenie w wyroby medyczne mogą być przekazane:</w:t>
      </w:r>
    </w:p>
    <w:p w14:paraId="0D4D37F7" w14:textId="26ADC80C" w:rsidR="00D0607E" w:rsidRDefault="00D0607E" w:rsidP="00A4308F">
      <w:pPr>
        <w:pStyle w:val="Akapitzlist"/>
        <w:numPr>
          <w:ilvl w:val="1"/>
          <w:numId w:val="47"/>
        </w:numPr>
      </w:pPr>
      <w:r>
        <w:t>pacjentowi, którego dotyczy,</w:t>
      </w:r>
    </w:p>
    <w:p w14:paraId="6668AC96" w14:textId="0ED21320" w:rsidR="00D0607E" w:rsidRDefault="00D0607E" w:rsidP="00A4308F">
      <w:pPr>
        <w:pStyle w:val="Akapitzlist"/>
        <w:numPr>
          <w:ilvl w:val="1"/>
          <w:numId w:val="47"/>
        </w:numPr>
      </w:pPr>
      <w:r>
        <w:t>przedstawicielowi ustawowemu pacjenta,</w:t>
      </w:r>
    </w:p>
    <w:p w14:paraId="58B1D6A0" w14:textId="4DAA131C" w:rsidR="00D0607E" w:rsidRDefault="00D0607E" w:rsidP="00A4308F">
      <w:pPr>
        <w:pStyle w:val="Akapitzlist"/>
        <w:numPr>
          <w:ilvl w:val="1"/>
          <w:numId w:val="47"/>
        </w:numPr>
      </w:pPr>
      <w:r>
        <w:t>osobie upoważnionej przez pacjenta,</w:t>
      </w:r>
    </w:p>
    <w:p w14:paraId="07C59F6E" w14:textId="09139B9F" w:rsidR="00D0607E" w:rsidRDefault="00D0607E" w:rsidP="00A4308F">
      <w:pPr>
        <w:pStyle w:val="Akapitzlist"/>
        <w:numPr>
          <w:ilvl w:val="1"/>
          <w:numId w:val="47"/>
        </w:numPr>
      </w:pPr>
      <w:r>
        <w:t>dowolnej osobie trzeciej – w przypadku złożenia do ADO oświadczenia w tej sprawie przez pacjenta.</w:t>
      </w:r>
    </w:p>
    <w:p w14:paraId="7F4C33D5" w14:textId="7522B799" w:rsidR="00D0607E" w:rsidRDefault="00D0607E" w:rsidP="00A4308F">
      <w:pPr>
        <w:pStyle w:val="Akapitzlist"/>
        <w:numPr>
          <w:ilvl w:val="0"/>
          <w:numId w:val="47"/>
        </w:numPr>
      </w:pPr>
      <w:r>
        <w:t>Upoważnienie, dotyczące odbioru recept zaocznych lub zleceń na zaopatrzenie w wyroby medyczne, jest odnotowywane w dokumentacji medycznej pacjenta lub dołączane</w:t>
      </w:r>
      <w:r w:rsidR="00EC47B3">
        <w:t xml:space="preserve"> </w:t>
      </w:r>
      <w:r>
        <w:t>do tej dokumentacji.</w:t>
      </w:r>
    </w:p>
    <w:p w14:paraId="601EA37F" w14:textId="77777777" w:rsidR="00427B4F" w:rsidRDefault="00D0607E" w:rsidP="00A4308F">
      <w:pPr>
        <w:pStyle w:val="Akapitzlist"/>
        <w:numPr>
          <w:ilvl w:val="0"/>
          <w:numId w:val="47"/>
        </w:numPr>
      </w:pPr>
      <w:r>
        <w:t xml:space="preserve">Informacje o wystawieniu recepty lub zlecenia zamieszcza się w dokumentacji medycznej pacjenta. </w:t>
      </w:r>
    </w:p>
    <w:p w14:paraId="053D94A8" w14:textId="3329A7FF" w:rsidR="00D0607E" w:rsidRPr="00D0607E" w:rsidRDefault="00D0607E" w:rsidP="00A4308F">
      <w:pPr>
        <w:pStyle w:val="Akapitzlist"/>
        <w:numPr>
          <w:ilvl w:val="0"/>
          <w:numId w:val="47"/>
        </w:numPr>
      </w:pPr>
      <w:r>
        <w:t>Informację o osobie, której przekazano taką receptę lub zlecenie (imię, nazwisko, data urodzenia), odnotowuje się w dokumentacji medycznej pacjenta albo dołącza do tej dokumentacji.</w:t>
      </w:r>
    </w:p>
    <w:sectPr w:rsidR="00D0607E" w:rsidRPr="00D060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A3A1" w14:textId="77777777" w:rsidR="008461FB" w:rsidRDefault="008461FB" w:rsidP="001A7930">
      <w:pPr>
        <w:spacing w:after="0" w:line="240" w:lineRule="auto"/>
      </w:pPr>
      <w:r>
        <w:separator/>
      </w:r>
    </w:p>
  </w:endnote>
  <w:endnote w:type="continuationSeparator" w:id="0">
    <w:p w14:paraId="6DE727BC" w14:textId="77777777" w:rsidR="008461FB" w:rsidRDefault="008461FB" w:rsidP="001A7930">
      <w:pPr>
        <w:spacing w:after="0" w:line="240" w:lineRule="auto"/>
      </w:pPr>
      <w:r>
        <w:continuationSeparator/>
      </w:r>
    </w:p>
  </w:endnote>
  <w:endnote w:type="continuationNotice" w:id="1">
    <w:p w14:paraId="1FD76768" w14:textId="77777777" w:rsidR="008461FB" w:rsidRDefault="00846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03494"/>
      <w:docPartObj>
        <w:docPartGallery w:val="Page Numbers (Bottom of Page)"/>
        <w:docPartUnique/>
      </w:docPartObj>
    </w:sdtPr>
    <w:sdtEndPr/>
    <w:sdtContent>
      <w:sdt>
        <w:sdtPr>
          <w:id w:val="-1769616900"/>
          <w:docPartObj>
            <w:docPartGallery w:val="Page Numbers (Top of Page)"/>
            <w:docPartUnique/>
          </w:docPartObj>
        </w:sdtPr>
        <w:sdtEndPr/>
        <w:sdtContent>
          <w:p w14:paraId="5FDC8937" w14:textId="77777777" w:rsidR="00D11036" w:rsidRDefault="00D11036" w:rsidP="001A7930">
            <w:pPr>
              <w:pStyle w:val="Stopka"/>
              <w:jc w:val="right"/>
            </w:pPr>
            <w:r w:rsidRPr="001A7930">
              <w:rPr>
                <w:bCs/>
                <w:sz w:val="24"/>
                <w:szCs w:val="24"/>
              </w:rPr>
              <w:fldChar w:fldCharType="begin"/>
            </w:r>
            <w:r w:rsidRPr="001A7930">
              <w:rPr>
                <w:bCs/>
              </w:rPr>
              <w:instrText>PAGE</w:instrText>
            </w:r>
            <w:r w:rsidRPr="001A7930">
              <w:rPr>
                <w:bCs/>
                <w:sz w:val="24"/>
                <w:szCs w:val="24"/>
              </w:rPr>
              <w:fldChar w:fldCharType="separate"/>
            </w:r>
            <w:r>
              <w:rPr>
                <w:bCs/>
                <w:noProof/>
              </w:rPr>
              <w:t>11</w:t>
            </w:r>
            <w:r w:rsidRPr="001A7930">
              <w:rPr>
                <w:bCs/>
                <w:sz w:val="24"/>
                <w:szCs w:val="24"/>
              </w:rPr>
              <w:fldChar w:fldCharType="end"/>
            </w:r>
            <w:r w:rsidRPr="001A7930">
              <w:t>/</w:t>
            </w:r>
            <w:r w:rsidRPr="001A7930">
              <w:rPr>
                <w:bCs/>
                <w:sz w:val="24"/>
                <w:szCs w:val="24"/>
              </w:rPr>
              <w:fldChar w:fldCharType="begin"/>
            </w:r>
            <w:r w:rsidRPr="001A7930">
              <w:rPr>
                <w:bCs/>
              </w:rPr>
              <w:instrText>NUMPAGES</w:instrText>
            </w:r>
            <w:r w:rsidRPr="001A7930">
              <w:rPr>
                <w:bCs/>
                <w:sz w:val="24"/>
                <w:szCs w:val="24"/>
              </w:rPr>
              <w:fldChar w:fldCharType="separate"/>
            </w:r>
            <w:r>
              <w:rPr>
                <w:bCs/>
                <w:noProof/>
              </w:rPr>
              <w:t>11</w:t>
            </w:r>
            <w:r w:rsidRPr="001A7930">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BA654" w14:textId="77777777" w:rsidR="008461FB" w:rsidRDefault="008461FB" w:rsidP="001A7930">
      <w:pPr>
        <w:spacing w:after="0" w:line="240" w:lineRule="auto"/>
      </w:pPr>
      <w:r>
        <w:separator/>
      </w:r>
    </w:p>
  </w:footnote>
  <w:footnote w:type="continuationSeparator" w:id="0">
    <w:p w14:paraId="1CA06D3A" w14:textId="77777777" w:rsidR="008461FB" w:rsidRDefault="008461FB" w:rsidP="001A7930">
      <w:pPr>
        <w:spacing w:after="0" w:line="240" w:lineRule="auto"/>
      </w:pPr>
      <w:r>
        <w:continuationSeparator/>
      </w:r>
    </w:p>
  </w:footnote>
  <w:footnote w:type="continuationNotice" w:id="1">
    <w:p w14:paraId="5E303E61" w14:textId="77777777" w:rsidR="008461FB" w:rsidRDefault="00846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2BC8" w14:textId="7400EF7D" w:rsidR="00D11036" w:rsidRDefault="00B419D5">
    <w:pPr>
      <w:pStyle w:val="Nagwek"/>
    </w:pPr>
    <w:r>
      <w:t>U</w:t>
    </w:r>
    <w:r w:rsidR="00D11036">
      <w:t>dostępnianie informacji lub dokumentacji medycznej</w:t>
    </w:r>
    <w:r w:rsidR="009F231E">
      <w:t xml:space="preserve"> (START sp. z 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049C"/>
    <w:multiLevelType w:val="hybridMultilevel"/>
    <w:tmpl w:val="934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553873"/>
    <w:multiLevelType w:val="hybridMultilevel"/>
    <w:tmpl w:val="A7A4D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D1411"/>
    <w:multiLevelType w:val="hybridMultilevel"/>
    <w:tmpl w:val="0B867E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2159A2"/>
    <w:multiLevelType w:val="hybridMultilevel"/>
    <w:tmpl w:val="BE184D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2B51F8"/>
    <w:multiLevelType w:val="hybridMultilevel"/>
    <w:tmpl w:val="1016704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A136A"/>
    <w:multiLevelType w:val="hybridMultilevel"/>
    <w:tmpl w:val="934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6876EE"/>
    <w:multiLevelType w:val="hybridMultilevel"/>
    <w:tmpl w:val="9FCA8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15FC9"/>
    <w:multiLevelType w:val="hybridMultilevel"/>
    <w:tmpl w:val="934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55B7F"/>
    <w:multiLevelType w:val="hybridMultilevel"/>
    <w:tmpl w:val="176A9920"/>
    <w:lvl w:ilvl="0" w:tplc="CECAA366">
      <w:start w:val="1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05579B"/>
    <w:multiLevelType w:val="hybridMultilevel"/>
    <w:tmpl w:val="B8FA0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D319F"/>
    <w:multiLevelType w:val="hybridMultilevel"/>
    <w:tmpl w:val="934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037828"/>
    <w:multiLevelType w:val="hybridMultilevel"/>
    <w:tmpl w:val="DF821A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46326D"/>
    <w:multiLevelType w:val="hybridMultilevel"/>
    <w:tmpl w:val="6AF60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1A0F09"/>
    <w:multiLevelType w:val="hybridMultilevel"/>
    <w:tmpl w:val="934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F31B8"/>
    <w:multiLevelType w:val="hybridMultilevel"/>
    <w:tmpl w:val="1ACC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87B97"/>
    <w:multiLevelType w:val="hybridMultilevel"/>
    <w:tmpl w:val="C4D480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21292"/>
    <w:multiLevelType w:val="hybridMultilevel"/>
    <w:tmpl w:val="63004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E27D7"/>
    <w:multiLevelType w:val="hybridMultilevel"/>
    <w:tmpl w:val="40E613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351B6A"/>
    <w:multiLevelType w:val="hybridMultilevel"/>
    <w:tmpl w:val="B8FA0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22EFB"/>
    <w:multiLevelType w:val="hybridMultilevel"/>
    <w:tmpl w:val="2E48D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B55A9B"/>
    <w:multiLevelType w:val="hybridMultilevel"/>
    <w:tmpl w:val="DA92A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676EB"/>
    <w:multiLevelType w:val="hybridMultilevel"/>
    <w:tmpl w:val="CD803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15012A"/>
    <w:multiLevelType w:val="hybridMultilevel"/>
    <w:tmpl w:val="934098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3B0905"/>
    <w:multiLevelType w:val="hybridMultilevel"/>
    <w:tmpl w:val="D040A0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EA367B"/>
    <w:multiLevelType w:val="hybridMultilevel"/>
    <w:tmpl w:val="B4C6A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BD66D2"/>
    <w:multiLevelType w:val="hybridMultilevel"/>
    <w:tmpl w:val="EE388A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6175B2"/>
    <w:multiLevelType w:val="hybridMultilevel"/>
    <w:tmpl w:val="1460E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D95E32"/>
    <w:multiLevelType w:val="hybridMultilevel"/>
    <w:tmpl w:val="D98A1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176C0A"/>
    <w:multiLevelType w:val="hybridMultilevel"/>
    <w:tmpl w:val="478890BC"/>
    <w:lvl w:ilvl="0" w:tplc="F8C2B1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A15F92"/>
    <w:multiLevelType w:val="hybridMultilevel"/>
    <w:tmpl w:val="58148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A3212C"/>
    <w:multiLevelType w:val="hybridMultilevel"/>
    <w:tmpl w:val="92647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86295"/>
    <w:multiLevelType w:val="hybridMultilevel"/>
    <w:tmpl w:val="6D945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E659DF"/>
    <w:multiLevelType w:val="hybridMultilevel"/>
    <w:tmpl w:val="2F346CF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C1610D"/>
    <w:multiLevelType w:val="hybridMultilevel"/>
    <w:tmpl w:val="2312B2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C97024"/>
    <w:multiLevelType w:val="hybridMultilevel"/>
    <w:tmpl w:val="AA6ECD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D32D98"/>
    <w:multiLevelType w:val="hybridMultilevel"/>
    <w:tmpl w:val="646CD9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284AF7"/>
    <w:multiLevelType w:val="hybridMultilevel"/>
    <w:tmpl w:val="4FC6B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4D1532"/>
    <w:multiLevelType w:val="hybridMultilevel"/>
    <w:tmpl w:val="BEE26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F25C32"/>
    <w:multiLevelType w:val="hybridMultilevel"/>
    <w:tmpl w:val="50DA3D8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22F3B"/>
    <w:multiLevelType w:val="hybridMultilevel"/>
    <w:tmpl w:val="B8BED324"/>
    <w:lvl w:ilvl="0" w:tplc="BB38EF8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F37E9E"/>
    <w:multiLevelType w:val="hybridMultilevel"/>
    <w:tmpl w:val="F3C46C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1A3FC8"/>
    <w:multiLevelType w:val="hybridMultilevel"/>
    <w:tmpl w:val="FEFE11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E80AE5"/>
    <w:multiLevelType w:val="hybridMultilevel"/>
    <w:tmpl w:val="1D98A5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B46A7"/>
    <w:multiLevelType w:val="hybridMultilevel"/>
    <w:tmpl w:val="72B4D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F511D8"/>
    <w:multiLevelType w:val="hybridMultilevel"/>
    <w:tmpl w:val="658C1A1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670E48"/>
    <w:multiLevelType w:val="hybridMultilevel"/>
    <w:tmpl w:val="000C15F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A777F88"/>
    <w:multiLevelType w:val="hybridMultilevel"/>
    <w:tmpl w:val="B0F8A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DF0DD6"/>
    <w:multiLevelType w:val="hybridMultilevel"/>
    <w:tmpl w:val="A6D240E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1E0015"/>
    <w:multiLevelType w:val="hybridMultilevel"/>
    <w:tmpl w:val="D758C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941246"/>
    <w:multiLevelType w:val="hybridMultilevel"/>
    <w:tmpl w:val="7C0C3A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0"/>
  </w:num>
  <w:num w:numId="5">
    <w:abstractNumId w:val="45"/>
  </w:num>
  <w:num w:numId="6">
    <w:abstractNumId w:val="13"/>
  </w:num>
  <w:num w:numId="7">
    <w:abstractNumId w:val="2"/>
  </w:num>
  <w:num w:numId="8">
    <w:abstractNumId w:val="10"/>
  </w:num>
  <w:num w:numId="9">
    <w:abstractNumId w:val="17"/>
  </w:num>
  <w:num w:numId="10">
    <w:abstractNumId w:val="43"/>
  </w:num>
  <w:num w:numId="11">
    <w:abstractNumId w:val="36"/>
  </w:num>
  <w:num w:numId="12">
    <w:abstractNumId w:val="31"/>
  </w:num>
  <w:num w:numId="13">
    <w:abstractNumId w:val="12"/>
  </w:num>
  <w:num w:numId="14">
    <w:abstractNumId w:val="9"/>
  </w:num>
  <w:num w:numId="15">
    <w:abstractNumId w:val="15"/>
  </w:num>
  <w:num w:numId="16">
    <w:abstractNumId w:val="18"/>
  </w:num>
  <w:num w:numId="17">
    <w:abstractNumId w:val="21"/>
  </w:num>
  <w:num w:numId="18">
    <w:abstractNumId w:val="26"/>
  </w:num>
  <w:num w:numId="19">
    <w:abstractNumId w:val="16"/>
  </w:num>
  <w:num w:numId="20">
    <w:abstractNumId w:val="37"/>
  </w:num>
  <w:num w:numId="21">
    <w:abstractNumId w:val="29"/>
  </w:num>
  <w:num w:numId="22">
    <w:abstractNumId w:val="11"/>
  </w:num>
  <w:num w:numId="23">
    <w:abstractNumId w:val="22"/>
  </w:num>
  <w:num w:numId="24">
    <w:abstractNumId w:val="5"/>
  </w:num>
  <w:num w:numId="25">
    <w:abstractNumId w:val="4"/>
  </w:num>
  <w:num w:numId="26">
    <w:abstractNumId w:val="39"/>
  </w:num>
  <w:num w:numId="27">
    <w:abstractNumId w:val="20"/>
  </w:num>
  <w:num w:numId="28">
    <w:abstractNumId w:val="33"/>
  </w:num>
  <w:num w:numId="29">
    <w:abstractNumId w:val="47"/>
  </w:num>
  <w:num w:numId="30">
    <w:abstractNumId w:val="1"/>
  </w:num>
  <w:num w:numId="31">
    <w:abstractNumId w:val="49"/>
  </w:num>
  <w:num w:numId="32">
    <w:abstractNumId w:val="19"/>
  </w:num>
  <w:num w:numId="33">
    <w:abstractNumId w:val="42"/>
  </w:num>
  <w:num w:numId="34">
    <w:abstractNumId w:val="14"/>
  </w:num>
  <w:num w:numId="35">
    <w:abstractNumId w:val="41"/>
  </w:num>
  <w:num w:numId="36">
    <w:abstractNumId w:val="40"/>
  </w:num>
  <w:num w:numId="37">
    <w:abstractNumId w:val="34"/>
  </w:num>
  <w:num w:numId="38">
    <w:abstractNumId w:val="27"/>
  </w:num>
  <w:num w:numId="39">
    <w:abstractNumId w:val="32"/>
  </w:num>
  <w:num w:numId="40">
    <w:abstractNumId w:val="3"/>
  </w:num>
  <w:num w:numId="41">
    <w:abstractNumId w:val="35"/>
  </w:num>
  <w:num w:numId="42">
    <w:abstractNumId w:val="23"/>
  </w:num>
  <w:num w:numId="43">
    <w:abstractNumId w:val="6"/>
  </w:num>
  <w:num w:numId="44">
    <w:abstractNumId w:val="44"/>
  </w:num>
  <w:num w:numId="45">
    <w:abstractNumId w:val="24"/>
  </w:num>
  <w:num w:numId="46">
    <w:abstractNumId w:val="28"/>
  </w:num>
  <w:num w:numId="47">
    <w:abstractNumId w:val="25"/>
  </w:num>
  <w:num w:numId="48">
    <w:abstractNumId w:val="46"/>
  </w:num>
  <w:num w:numId="49">
    <w:abstractNumId w:val="38"/>
  </w:num>
  <w:num w:numId="50">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F02"/>
    <w:rsid w:val="000031C3"/>
    <w:rsid w:val="00023139"/>
    <w:rsid w:val="00052017"/>
    <w:rsid w:val="00084047"/>
    <w:rsid w:val="000A0BFB"/>
    <w:rsid w:val="000D057A"/>
    <w:rsid w:val="000D0A9F"/>
    <w:rsid w:val="000D0CAF"/>
    <w:rsid w:val="000F234B"/>
    <w:rsid w:val="00125953"/>
    <w:rsid w:val="0014271B"/>
    <w:rsid w:val="00193D19"/>
    <w:rsid w:val="001941DC"/>
    <w:rsid w:val="001A7930"/>
    <w:rsid w:val="001E3DD0"/>
    <w:rsid w:val="002068C4"/>
    <w:rsid w:val="00213AFB"/>
    <w:rsid w:val="0021526C"/>
    <w:rsid w:val="00233E59"/>
    <w:rsid w:val="00237593"/>
    <w:rsid w:val="0025590A"/>
    <w:rsid w:val="00261BE1"/>
    <w:rsid w:val="00262EA8"/>
    <w:rsid w:val="002771AF"/>
    <w:rsid w:val="0028383A"/>
    <w:rsid w:val="00287F46"/>
    <w:rsid w:val="002941A9"/>
    <w:rsid w:val="002A25BC"/>
    <w:rsid w:val="002B1A89"/>
    <w:rsid w:val="002E3B93"/>
    <w:rsid w:val="002F1759"/>
    <w:rsid w:val="002F51C3"/>
    <w:rsid w:val="00301633"/>
    <w:rsid w:val="0031485D"/>
    <w:rsid w:val="003200A5"/>
    <w:rsid w:val="00321C31"/>
    <w:rsid w:val="00337F76"/>
    <w:rsid w:val="0034314E"/>
    <w:rsid w:val="003513EA"/>
    <w:rsid w:val="0035277E"/>
    <w:rsid w:val="00353023"/>
    <w:rsid w:val="0037187F"/>
    <w:rsid w:val="003B3B51"/>
    <w:rsid w:val="003B7571"/>
    <w:rsid w:val="003C1F53"/>
    <w:rsid w:val="003C2B90"/>
    <w:rsid w:val="003E00F0"/>
    <w:rsid w:val="0040353B"/>
    <w:rsid w:val="004035F0"/>
    <w:rsid w:val="00404ABE"/>
    <w:rsid w:val="00427B4F"/>
    <w:rsid w:val="004304C5"/>
    <w:rsid w:val="0044278E"/>
    <w:rsid w:val="00443368"/>
    <w:rsid w:val="00461634"/>
    <w:rsid w:val="0046620F"/>
    <w:rsid w:val="00480DCC"/>
    <w:rsid w:val="00495076"/>
    <w:rsid w:val="004A371F"/>
    <w:rsid w:val="004A38CB"/>
    <w:rsid w:val="004D2648"/>
    <w:rsid w:val="0050114E"/>
    <w:rsid w:val="0051129A"/>
    <w:rsid w:val="00512155"/>
    <w:rsid w:val="005177DF"/>
    <w:rsid w:val="0052535A"/>
    <w:rsid w:val="0056384A"/>
    <w:rsid w:val="00563F02"/>
    <w:rsid w:val="00564DF7"/>
    <w:rsid w:val="00567833"/>
    <w:rsid w:val="00572938"/>
    <w:rsid w:val="00591D50"/>
    <w:rsid w:val="005C3923"/>
    <w:rsid w:val="005D7A4A"/>
    <w:rsid w:val="005E647D"/>
    <w:rsid w:val="00611079"/>
    <w:rsid w:val="00646B3E"/>
    <w:rsid w:val="00650BFA"/>
    <w:rsid w:val="006A3ACF"/>
    <w:rsid w:val="006C1BDB"/>
    <w:rsid w:val="00702566"/>
    <w:rsid w:val="0071790D"/>
    <w:rsid w:val="00721A46"/>
    <w:rsid w:val="007409AD"/>
    <w:rsid w:val="00761D6B"/>
    <w:rsid w:val="007640DD"/>
    <w:rsid w:val="007A0AF2"/>
    <w:rsid w:val="007A311C"/>
    <w:rsid w:val="007A391C"/>
    <w:rsid w:val="007A4D11"/>
    <w:rsid w:val="007A74EF"/>
    <w:rsid w:val="007B5CFD"/>
    <w:rsid w:val="007B7362"/>
    <w:rsid w:val="007C268F"/>
    <w:rsid w:val="007D2FA4"/>
    <w:rsid w:val="008151F1"/>
    <w:rsid w:val="00815CD7"/>
    <w:rsid w:val="00827E4C"/>
    <w:rsid w:val="00833421"/>
    <w:rsid w:val="00844507"/>
    <w:rsid w:val="008461FB"/>
    <w:rsid w:val="00877E0B"/>
    <w:rsid w:val="008B5452"/>
    <w:rsid w:val="008D4EC1"/>
    <w:rsid w:val="008D731D"/>
    <w:rsid w:val="008E5CA8"/>
    <w:rsid w:val="008E6827"/>
    <w:rsid w:val="009112BF"/>
    <w:rsid w:val="009146A9"/>
    <w:rsid w:val="0092097F"/>
    <w:rsid w:val="00926184"/>
    <w:rsid w:val="0093323D"/>
    <w:rsid w:val="0094229F"/>
    <w:rsid w:val="00945427"/>
    <w:rsid w:val="00960DC0"/>
    <w:rsid w:val="009B15CC"/>
    <w:rsid w:val="009D1F4B"/>
    <w:rsid w:val="009E564E"/>
    <w:rsid w:val="009F231E"/>
    <w:rsid w:val="00A002CB"/>
    <w:rsid w:val="00A05010"/>
    <w:rsid w:val="00A25BF6"/>
    <w:rsid w:val="00A33B43"/>
    <w:rsid w:val="00A4308F"/>
    <w:rsid w:val="00A601F7"/>
    <w:rsid w:val="00AA7021"/>
    <w:rsid w:val="00AA7E34"/>
    <w:rsid w:val="00AB2DF7"/>
    <w:rsid w:val="00AC6A81"/>
    <w:rsid w:val="00AE0382"/>
    <w:rsid w:val="00AE4BAD"/>
    <w:rsid w:val="00AF74B7"/>
    <w:rsid w:val="00B40698"/>
    <w:rsid w:val="00B419D5"/>
    <w:rsid w:val="00B53CB7"/>
    <w:rsid w:val="00B61880"/>
    <w:rsid w:val="00B77B0B"/>
    <w:rsid w:val="00B904A9"/>
    <w:rsid w:val="00BD3023"/>
    <w:rsid w:val="00BE26C0"/>
    <w:rsid w:val="00C20775"/>
    <w:rsid w:val="00C36548"/>
    <w:rsid w:val="00C51061"/>
    <w:rsid w:val="00C9662F"/>
    <w:rsid w:val="00CD3823"/>
    <w:rsid w:val="00CF4942"/>
    <w:rsid w:val="00D0607E"/>
    <w:rsid w:val="00D11036"/>
    <w:rsid w:val="00D120FB"/>
    <w:rsid w:val="00D61BCF"/>
    <w:rsid w:val="00D669AA"/>
    <w:rsid w:val="00D811BF"/>
    <w:rsid w:val="00D821BD"/>
    <w:rsid w:val="00D9131C"/>
    <w:rsid w:val="00D93718"/>
    <w:rsid w:val="00D95B6F"/>
    <w:rsid w:val="00D96754"/>
    <w:rsid w:val="00E33CFA"/>
    <w:rsid w:val="00E569EA"/>
    <w:rsid w:val="00E57F33"/>
    <w:rsid w:val="00E80B9E"/>
    <w:rsid w:val="00E97587"/>
    <w:rsid w:val="00EB3C43"/>
    <w:rsid w:val="00EC1103"/>
    <w:rsid w:val="00EC47B3"/>
    <w:rsid w:val="00EC4B50"/>
    <w:rsid w:val="00F16294"/>
    <w:rsid w:val="00F25101"/>
    <w:rsid w:val="00F45265"/>
    <w:rsid w:val="00FA7615"/>
    <w:rsid w:val="00FC4D43"/>
    <w:rsid w:val="00FC765F"/>
    <w:rsid w:val="00FD2249"/>
    <w:rsid w:val="00FF1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B27C"/>
  <w15:chartTrackingRefBased/>
  <w15:docId w15:val="{A2A3AA45-E85A-4BE7-8E49-FD8F4801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33B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78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02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42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4271B"/>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14271B"/>
    <w:pPr>
      <w:ind w:left="720"/>
      <w:contextualSpacing/>
    </w:pPr>
  </w:style>
  <w:style w:type="character" w:customStyle="1" w:styleId="Nagwek1Znak">
    <w:name w:val="Nagłówek 1 Znak"/>
    <w:basedOn w:val="Domylnaczcionkaakapitu"/>
    <w:link w:val="Nagwek1"/>
    <w:uiPriority w:val="9"/>
    <w:rsid w:val="00A33B4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567833"/>
    <w:rPr>
      <w:rFonts w:asciiTheme="majorHAnsi" w:eastAsiaTheme="majorEastAsia" w:hAnsiTheme="majorHAnsi" w:cstheme="majorBidi"/>
      <w:color w:val="2E74B5" w:themeColor="accent1" w:themeShade="BF"/>
      <w:sz w:val="26"/>
      <w:szCs w:val="26"/>
    </w:rPr>
  </w:style>
  <w:style w:type="paragraph" w:styleId="Nagwek">
    <w:name w:val="header"/>
    <w:basedOn w:val="Normalny"/>
    <w:link w:val="NagwekZnak"/>
    <w:uiPriority w:val="99"/>
    <w:unhideWhenUsed/>
    <w:rsid w:val="001A79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7930"/>
  </w:style>
  <w:style w:type="paragraph" w:styleId="Stopka">
    <w:name w:val="footer"/>
    <w:basedOn w:val="Normalny"/>
    <w:link w:val="StopkaZnak"/>
    <w:uiPriority w:val="99"/>
    <w:unhideWhenUsed/>
    <w:rsid w:val="001A79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7930"/>
  </w:style>
  <w:style w:type="paragraph" w:styleId="Nagwekspisutreci">
    <w:name w:val="TOC Heading"/>
    <w:basedOn w:val="Nagwek1"/>
    <w:next w:val="Normalny"/>
    <w:uiPriority w:val="39"/>
    <w:unhideWhenUsed/>
    <w:qFormat/>
    <w:rsid w:val="001A7930"/>
    <w:pPr>
      <w:outlineLvl w:val="9"/>
    </w:pPr>
    <w:rPr>
      <w:lang w:eastAsia="pl-PL"/>
    </w:rPr>
  </w:style>
  <w:style w:type="paragraph" w:styleId="Spistreci1">
    <w:name w:val="toc 1"/>
    <w:basedOn w:val="Normalny"/>
    <w:next w:val="Normalny"/>
    <w:autoRedefine/>
    <w:uiPriority w:val="39"/>
    <w:unhideWhenUsed/>
    <w:rsid w:val="00FC765F"/>
    <w:pPr>
      <w:tabs>
        <w:tab w:val="right" w:leader="dot" w:pos="9062"/>
      </w:tabs>
      <w:spacing w:after="100"/>
    </w:pPr>
  </w:style>
  <w:style w:type="paragraph" w:styleId="Spistreci2">
    <w:name w:val="toc 2"/>
    <w:basedOn w:val="Normalny"/>
    <w:next w:val="Normalny"/>
    <w:autoRedefine/>
    <w:uiPriority w:val="39"/>
    <w:unhideWhenUsed/>
    <w:rsid w:val="001A7930"/>
    <w:pPr>
      <w:spacing w:after="100"/>
      <w:ind w:left="220"/>
    </w:pPr>
  </w:style>
  <w:style w:type="character" w:styleId="Hipercze">
    <w:name w:val="Hyperlink"/>
    <w:basedOn w:val="Domylnaczcionkaakapitu"/>
    <w:uiPriority w:val="99"/>
    <w:unhideWhenUsed/>
    <w:rsid w:val="001A7930"/>
    <w:rPr>
      <w:color w:val="0563C1" w:themeColor="hyperlink"/>
      <w:u w:val="single"/>
    </w:rPr>
  </w:style>
  <w:style w:type="table" w:styleId="Tabela-Siatka">
    <w:name w:val="Table Grid"/>
    <w:basedOn w:val="Standardowy"/>
    <w:uiPriority w:val="39"/>
    <w:rsid w:val="0023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akcent1">
    <w:name w:val="Grid Table 2 Accent 1"/>
    <w:basedOn w:val="Standardowy"/>
    <w:uiPriority w:val="47"/>
    <w:rsid w:val="0023759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Odwoaniedokomentarza">
    <w:name w:val="annotation reference"/>
    <w:basedOn w:val="Domylnaczcionkaakapitu"/>
    <w:uiPriority w:val="99"/>
    <w:semiHidden/>
    <w:unhideWhenUsed/>
    <w:rsid w:val="008151F1"/>
    <w:rPr>
      <w:sz w:val="16"/>
      <w:szCs w:val="16"/>
    </w:rPr>
  </w:style>
  <w:style w:type="paragraph" w:styleId="Tekstkomentarza">
    <w:name w:val="annotation text"/>
    <w:basedOn w:val="Normalny"/>
    <w:link w:val="TekstkomentarzaZnak"/>
    <w:uiPriority w:val="99"/>
    <w:unhideWhenUsed/>
    <w:rsid w:val="008151F1"/>
    <w:pPr>
      <w:spacing w:line="240" w:lineRule="auto"/>
    </w:pPr>
    <w:rPr>
      <w:sz w:val="20"/>
      <w:szCs w:val="20"/>
    </w:rPr>
  </w:style>
  <w:style w:type="character" w:customStyle="1" w:styleId="TekstkomentarzaZnak">
    <w:name w:val="Tekst komentarza Znak"/>
    <w:basedOn w:val="Domylnaczcionkaakapitu"/>
    <w:link w:val="Tekstkomentarza"/>
    <w:uiPriority w:val="99"/>
    <w:rsid w:val="008151F1"/>
    <w:rPr>
      <w:sz w:val="20"/>
      <w:szCs w:val="20"/>
    </w:rPr>
  </w:style>
  <w:style w:type="paragraph" w:styleId="Tematkomentarza">
    <w:name w:val="annotation subject"/>
    <w:basedOn w:val="Tekstkomentarza"/>
    <w:next w:val="Tekstkomentarza"/>
    <w:link w:val="TematkomentarzaZnak"/>
    <w:uiPriority w:val="99"/>
    <w:semiHidden/>
    <w:unhideWhenUsed/>
    <w:rsid w:val="008151F1"/>
    <w:rPr>
      <w:b/>
      <w:bCs/>
    </w:rPr>
  </w:style>
  <w:style w:type="character" w:customStyle="1" w:styleId="TematkomentarzaZnak">
    <w:name w:val="Temat komentarza Znak"/>
    <w:basedOn w:val="TekstkomentarzaZnak"/>
    <w:link w:val="Tematkomentarza"/>
    <w:uiPriority w:val="99"/>
    <w:semiHidden/>
    <w:rsid w:val="008151F1"/>
    <w:rPr>
      <w:b/>
      <w:bCs/>
      <w:sz w:val="20"/>
      <w:szCs w:val="20"/>
    </w:rPr>
  </w:style>
  <w:style w:type="paragraph" w:styleId="Tekstdymka">
    <w:name w:val="Balloon Text"/>
    <w:basedOn w:val="Normalny"/>
    <w:link w:val="TekstdymkaZnak"/>
    <w:uiPriority w:val="99"/>
    <w:semiHidden/>
    <w:unhideWhenUsed/>
    <w:rsid w:val="0081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1F1"/>
    <w:rPr>
      <w:rFonts w:ascii="Segoe UI" w:hAnsi="Segoe UI" w:cs="Segoe UI"/>
      <w:sz w:val="18"/>
      <w:szCs w:val="18"/>
    </w:rPr>
  </w:style>
  <w:style w:type="character" w:customStyle="1" w:styleId="Nagwek3Znak">
    <w:name w:val="Nagłówek 3 Znak"/>
    <w:basedOn w:val="Domylnaczcionkaakapitu"/>
    <w:link w:val="Nagwek3"/>
    <w:uiPriority w:val="9"/>
    <w:semiHidden/>
    <w:rsid w:val="00702566"/>
    <w:rPr>
      <w:rFonts w:asciiTheme="majorHAnsi" w:eastAsiaTheme="majorEastAsia" w:hAnsiTheme="majorHAnsi" w:cstheme="majorBidi"/>
      <w:color w:val="1F4D78" w:themeColor="accent1" w:themeShade="7F"/>
      <w:sz w:val="24"/>
      <w:szCs w:val="24"/>
    </w:rPr>
  </w:style>
  <w:style w:type="paragraph" w:styleId="Podtytu">
    <w:name w:val="Subtitle"/>
    <w:basedOn w:val="Normalny"/>
    <w:next w:val="Normalny"/>
    <w:link w:val="PodtytuZnak"/>
    <w:uiPriority w:val="11"/>
    <w:qFormat/>
    <w:rsid w:val="00C9662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C9662F"/>
    <w:rPr>
      <w:rFonts w:eastAsiaTheme="minorEastAsia"/>
      <w:color w:val="5A5A5A" w:themeColor="text1" w:themeTint="A5"/>
      <w:spacing w:val="15"/>
    </w:rPr>
  </w:style>
  <w:style w:type="table" w:styleId="Tabelasiatki4akcent1">
    <w:name w:val="Grid Table 4 Accent 1"/>
    <w:basedOn w:val="Standardowy"/>
    <w:uiPriority w:val="49"/>
    <w:rsid w:val="004433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
    <w:name w:val="Grid Table 4"/>
    <w:basedOn w:val="Standardowy"/>
    <w:uiPriority w:val="49"/>
    <w:rsid w:val="004433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2148">
      <w:bodyDiv w:val="1"/>
      <w:marLeft w:val="0"/>
      <w:marRight w:val="0"/>
      <w:marTop w:val="0"/>
      <w:marBottom w:val="0"/>
      <w:divBdr>
        <w:top w:val="none" w:sz="0" w:space="0" w:color="auto"/>
        <w:left w:val="none" w:sz="0" w:space="0" w:color="auto"/>
        <w:bottom w:val="none" w:sz="0" w:space="0" w:color="auto"/>
        <w:right w:val="none" w:sz="0" w:space="0" w:color="auto"/>
      </w:divBdr>
      <w:divsChild>
        <w:div w:id="776951086">
          <w:marLeft w:val="0"/>
          <w:marRight w:val="0"/>
          <w:marTop w:val="72"/>
          <w:marBottom w:val="0"/>
          <w:divBdr>
            <w:top w:val="none" w:sz="0" w:space="0" w:color="auto"/>
            <w:left w:val="none" w:sz="0" w:space="0" w:color="auto"/>
            <w:bottom w:val="none" w:sz="0" w:space="0" w:color="auto"/>
            <w:right w:val="none" w:sz="0" w:space="0" w:color="auto"/>
          </w:divBdr>
        </w:div>
        <w:div w:id="2035954192">
          <w:marLeft w:val="0"/>
          <w:marRight w:val="0"/>
          <w:marTop w:val="72"/>
          <w:marBottom w:val="0"/>
          <w:divBdr>
            <w:top w:val="none" w:sz="0" w:space="0" w:color="auto"/>
            <w:left w:val="none" w:sz="0" w:space="0" w:color="auto"/>
            <w:bottom w:val="none" w:sz="0" w:space="0" w:color="auto"/>
            <w:right w:val="none" w:sz="0" w:space="0" w:color="auto"/>
          </w:divBdr>
          <w:divsChild>
            <w:div w:id="1701465682">
              <w:marLeft w:val="360"/>
              <w:marRight w:val="0"/>
              <w:marTop w:val="72"/>
              <w:marBottom w:val="72"/>
              <w:divBdr>
                <w:top w:val="none" w:sz="0" w:space="0" w:color="auto"/>
                <w:left w:val="none" w:sz="0" w:space="0" w:color="auto"/>
                <w:bottom w:val="none" w:sz="0" w:space="0" w:color="auto"/>
                <w:right w:val="none" w:sz="0" w:space="0" w:color="auto"/>
              </w:divBdr>
            </w:div>
            <w:div w:id="921765226">
              <w:marLeft w:val="360"/>
              <w:marRight w:val="0"/>
              <w:marTop w:val="0"/>
              <w:marBottom w:val="72"/>
              <w:divBdr>
                <w:top w:val="none" w:sz="0" w:space="0" w:color="auto"/>
                <w:left w:val="none" w:sz="0" w:space="0" w:color="auto"/>
                <w:bottom w:val="none" w:sz="0" w:space="0" w:color="auto"/>
                <w:right w:val="none" w:sz="0" w:space="0" w:color="auto"/>
              </w:divBdr>
            </w:div>
            <w:div w:id="787089110">
              <w:marLeft w:val="360"/>
              <w:marRight w:val="0"/>
              <w:marTop w:val="0"/>
              <w:marBottom w:val="72"/>
              <w:divBdr>
                <w:top w:val="none" w:sz="0" w:space="0" w:color="auto"/>
                <w:left w:val="none" w:sz="0" w:space="0" w:color="auto"/>
                <w:bottom w:val="none" w:sz="0" w:space="0" w:color="auto"/>
                <w:right w:val="none" w:sz="0" w:space="0" w:color="auto"/>
              </w:divBdr>
            </w:div>
            <w:div w:id="957758958">
              <w:marLeft w:val="360"/>
              <w:marRight w:val="0"/>
              <w:marTop w:val="0"/>
              <w:marBottom w:val="72"/>
              <w:divBdr>
                <w:top w:val="none" w:sz="0" w:space="0" w:color="auto"/>
                <w:left w:val="none" w:sz="0" w:space="0" w:color="auto"/>
                <w:bottom w:val="none" w:sz="0" w:space="0" w:color="auto"/>
                <w:right w:val="none" w:sz="0" w:space="0" w:color="auto"/>
              </w:divBdr>
            </w:div>
            <w:div w:id="2064331954">
              <w:marLeft w:val="360"/>
              <w:marRight w:val="0"/>
              <w:marTop w:val="0"/>
              <w:marBottom w:val="72"/>
              <w:divBdr>
                <w:top w:val="none" w:sz="0" w:space="0" w:color="auto"/>
                <w:left w:val="none" w:sz="0" w:space="0" w:color="auto"/>
                <w:bottom w:val="none" w:sz="0" w:space="0" w:color="auto"/>
                <w:right w:val="none" w:sz="0" w:space="0" w:color="auto"/>
              </w:divBdr>
            </w:div>
            <w:div w:id="673144985">
              <w:marLeft w:val="360"/>
              <w:marRight w:val="0"/>
              <w:marTop w:val="0"/>
              <w:marBottom w:val="72"/>
              <w:divBdr>
                <w:top w:val="none" w:sz="0" w:space="0" w:color="auto"/>
                <w:left w:val="none" w:sz="0" w:space="0" w:color="auto"/>
                <w:bottom w:val="none" w:sz="0" w:space="0" w:color="auto"/>
                <w:right w:val="none" w:sz="0" w:space="0" w:color="auto"/>
              </w:divBdr>
            </w:div>
          </w:divsChild>
        </w:div>
        <w:div w:id="348486057">
          <w:marLeft w:val="0"/>
          <w:marRight w:val="0"/>
          <w:marTop w:val="72"/>
          <w:marBottom w:val="0"/>
          <w:divBdr>
            <w:top w:val="none" w:sz="0" w:space="0" w:color="auto"/>
            <w:left w:val="none" w:sz="0" w:space="0" w:color="auto"/>
            <w:bottom w:val="none" w:sz="0" w:space="0" w:color="auto"/>
            <w:right w:val="none" w:sz="0" w:space="0" w:color="auto"/>
          </w:divBdr>
        </w:div>
        <w:div w:id="1922981210">
          <w:marLeft w:val="0"/>
          <w:marRight w:val="0"/>
          <w:marTop w:val="72"/>
          <w:marBottom w:val="0"/>
          <w:divBdr>
            <w:top w:val="none" w:sz="0" w:space="0" w:color="auto"/>
            <w:left w:val="none" w:sz="0" w:space="0" w:color="auto"/>
            <w:bottom w:val="none" w:sz="0" w:space="0" w:color="auto"/>
            <w:right w:val="none" w:sz="0" w:space="0" w:color="auto"/>
          </w:divBdr>
        </w:div>
        <w:div w:id="1730614923">
          <w:marLeft w:val="0"/>
          <w:marRight w:val="0"/>
          <w:marTop w:val="72"/>
          <w:marBottom w:val="0"/>
          <w:divBdr>
            <w:top w:val="none" w:sz="0" w:space="0" w:color="auto"/>
            <w:left w:val="none" w:sz="0" w:space="0" w:color="auto"/>
            <w:bottom w:val="none" w:sz="0" w:space="0" w:color="auto"/>
            <w:right w:val="none" w:sz="0" w:space="0" w:color="auto"/>
          </w:divBdr>
        </w:div>
        <w:div w:id="1642534894">
          <w:marLeft w:val="0"/>
          <w:marRight w:val="0"/>
          <w:marTop w:val="72"/>
          <w:marBottom w:val="0"/>
          <w:divBdr>
            <w:top w:val="none" w:sz="0" w:space="0" w:color="auto"/>
            <w:left w:val="none" w:sz="0" w:space="0" w:color="auto"/>
            <w:bottom w:val="none" w:sz="0" w:space="0" w:color="auto"/>
            <w:right w:val="none" w:sz="0" w:space="0" w:color="auto"/>
          </w:divBdr>
        </w:div>
      </w:divsChild>
    </w:div>
    <w:div w:id="89469579">
      <w:bodyDiv w:val="1"/>
      <w:marLeft w:val="0"/>
      <w:marRight w:val="0"/>
      <w:marTop w:val="0"/>
      <w:marBottom w:val="0"/>
      <w:divBdr>
        <w:top w:val="none" w:sz="0" w:space="0" w:color="auto"/>
        <w:left w:val="none" w:sz="0" w:space="0" w:color="auto"/>
        <w:bottom w:val="none" w:sz="0" w:space="0" w:color="auto"/>
        <w:right w:val="none" w:sz="0" w:space="0" w:color="auto"/>
      </w:divBdr>
      <w:divsChild>
        <w:div w:id="952639468">
          <w:marLeft w:val="0"/>
          <w:marRight w:val="0"/>
          <w:marTop w:val="72"/>
          <w:marBottom w:val="0"/>
          <w:divBdr>
            <w:top w:val="none" w:sz="0" w:space="0" w:color="auto"/>
            <w:left w:val="none" w:sz="0" w:space="0" w:color="auto"/>
            <w:bottom w:val="none" w:sz="0" w:space="0" w:color="auto"/>
            <w:right w:val="none" w:sz="0" w:space="0" w:color="auto"/>
          </w:divBdr>
        </w:div>
        <w:div w:id="924799261">
          <w:marLeft w:val="0"/>
          <w:marRight w:val="0"/>
          <w:marTop w:val="72"/>
          <w:marBottom w:val="0"/>
          <w:divBdr>
            <w:top w:val="none" w:sz="0" w:space="0" w:color="auto"/>
            <w:left w:val="none" w:sz="0" w:space="0" w:color="auto"/>
            <w:bottom w:val="none" w:sz="0" w:space="0" w:color="auto"/>
            <w:right w:val="none" w:sz="0" w:space="0" w:color="auto"/>
          </w:divBdr>
        </w:div>
        <w:div w:id="587079346">
          <w:marLeft w:val="0"/>
          <w:marRight w:val="0"/>
          <w:marTop w:val="72"/>
          <w:marBottom w:val="0"/>
          <w:divBdr>
            <w:top w:val="none" w:sz="0" w:space="0" w:color="auto"/>
            <w:left w:val="none" w:sz="0" w:space="0" w:color="auto"/>
            <w:bottom w:val="none" w:sz="0" w:space="0" w:color="auto"/>
            <w:right w:val="none" w:sz="0" w:space="0" w:color="auto"/>
          </w:divBdr>
          <w:divsChild>
            <w:div w:id="1440489892">
              <w:marLeft w:val="360"/>
              <w:marRight w:val="0"/>
              <w:marTop w:val="72"/>
              <w:marBottom w:val="72"/>
              <w:divBdr>
                <w:top w:val="none" w:sz="0" w:space="0" w:color="auto"/>
                <w:left w:val="none" w:sz="0" w:space="0" w:color="auto"/>
                <w:bottom w:val="none" w:sz="0" w:space="0" w:color="auto"/>
                <w:right w:val="none" w:sz="0" w:space="0" w:color="auto"/>
              </w:divBdr>
            </w:div>
            <w:div w:id="822897012">
              <w:marLeft w:val="360"/>
              <w:marRight w:val="0"/>
              <w:marTop w:val="0"/>
              <w:marBottom w:val="72"/>
              <w:divBdr>
                <w:top w:val="none" w:sz="0" w:space="0" w:color="auto"/>
                <w:left w:val="none" w:sz="0" w:space="0" w:color="auto"/>
                <w:bottom w:val="none" w:sz="0" w:space="0" w:color="auto"/>
                <w:right w:val="none" w:sz="0" w:space="0" w:color="auto"/>
              </w:divBdr>
            </w:div>
          </w:divsChild>
        </w:div>
        <w:div w:id="858547776">
          <w:marLeft w:val="0"/>
          <w:marRight w:val="0"/>
          <w:marTop w:val="72"/>
          <w:marBottom w:val="0"/>
          <w:divBdr>
            <w:top w:val="none" w:sz="0" w:space="0" w:color="auto"/>
            <w:left w:val="none" w:sz="0" w:space="0" w:color="auto"/>
            <w:bottom w:val="none" w:sz="0" w:space="0" w:color="auto"/>
            <w:right w:val="none" w:sz="0" w:space="0" w:color="auto"/>
          </w:divBdr>
        </w:div>
        <w:div w:id="1502307242">
          <w:marLeft w:val="0"/>
          <w:marRight w:val="0"/>
          <w:marTop w:val="72"/>
          <w:marBottom w:val="0"/>
          <w:divBdr>
            <w:top w:val="none" w:sz="0" w:space="0" w:color="auto"/>
            <w:left w:val="none" w:sz="0" w:space="0" w:color="auto"/>
            <w:bottom w:val="none" w:sz="0" w:space="0" w:color="auto"/>
            <w:right w:val="none" w:sz="0" w:space="0" w:color="auto"/>
          </w:divBdr>
        </w:div>
      </w:divsChild>
    </w:div>
    <w:div w:id="269167622">
      <w:bodyDiv w:val="1"/>
      <w:marLeft w:val="0"/>
      <w:marRight w:val="0"/>
      <w:marTop w:val="0"/>
      <w:marBottom w:val="0"/>
      <w:divBdr>
        <w:top w:val="none" w:sz="0" w:space="0" w:color="auto"/>
        <w:left w:val="none" w:sz="0" w:space="0" w:color="auto"/>
        <w:bottom w:val="none" w:sz="0" w:space="0" w:color="auto"/>
        <w:right w:val="none" w:sz="0" w:space="0" w:color="auto"/>
      </w:divBdr>
      <w:divsChild>
        <w:div w:id="1330909885">
          <w:marLeft w:val="0"/>
          <w:marRight w:val="0"/>
          <w:marTop w:val="240"/>
          <w:marBottom w:val="0"/>
          <w:divBdr>
            <w:top w:val="none" w:sz="0" w:space="0" w:color="auto"/>
            <w:left w:val="none" w:sz="0" w:space="0" w:color="auto"/>
            <w:bottom w:val="none" w:sz="0" w:space="0" w:color="auto"/>
            <w:right w:val="none" w:sz="0" w:space="0" w:color="auto"/>
          </w:divBdr>
        </w:div>
        <w:div w:id="1760364858">
          <w:marLeft w:val="0"/>
          <w:marRight w:val="0"/>
          <w:marTop w:val="240"/>
          <w:marBottom w:val="0"/>
          <w:divBdr>
            <w:top w:val="none" w:sz="0" w:space="0" w:color="auto"/>
            <w:left w:val="none" w:sz="0" w:space="0" w:color="auto"/>
            <w:bottom w:val="none" w:sz="0" w:space="0" w:color="auto"/>
            <w:right w:val="none" w:sz="0" w:space="0" w:color="auto"/>
          </w:divBdr>
        </w:div>
      </w:divsChild>
    </w:div>
    <w:div w:id="293142542">
      <w:bodyDiv w:val="1"/>
      <w:marLeft w:val="0"/>
      <w:marRight w:val="0"/>
      <w:marTop w:val="0"/>
      <w:marBottom w:val="0"/>
      <w:divBdr>
        <w:top w:val="none" w:sz="0" w:space="0" w:color="auto"/>
        <w:left w:val="none" w:sz="0" w:space="0" w:color="auto"/>
        <w:bottom w:val="none" w:sz="0" w:space="0" w:color="auto"/>
        <w:right w:val="none" w:sz="0" w:space="0" w:color="auto"/>
      </w:divBdr>
      <w:divsChild>
        <w:div w:id="2103452265">
          <w:marLeft w:val="0"/>
          <w:marRight w:val="0"/>
          <w:marTop w:val="0"/>
          <w:marBottom w:val="240"/>
          <w:divBdr>
            <w:top w:val="none" w:sz="0" w:space="0" w:color="auto"/>
            <w:left w:val="none" w:sz="0" w:space="0" w:color="auto"/>
            <w:bottom w:val="none" w:sz="0" w:space="0" w:color="auto"/>
            <w:right w:val="none" w:sz="0" w:space="0" w:color="auto"/>
          </w:divBdr>
          <w:divsChild>
            <w:div w:id="1387872784">
              <w:marLeft w:val="0"/>
              <w:marRight w:val="0"/>
              <w:marTop w:val="72"/>
              <w:marBottom w:val="0"/>
              <w:divBdr>
                <w:top w:val="none" w:sz="0" w:space="0" w:color="auto"/>
                <w:left w:val="none" w:sz="0" w:space="0" w:color="auto"/>
                <w:bottom w:val="none" w:sz="0" w:space="0" w:color="auto"/>
                <w:right w:val="none" w:sz="0" w:space="0" w:color="auto"/>
              </w:divBdr>
            </w:div>
            <w:div w:id="119080277">
              <w:marLeft w:val="0"/>
              <w:marRight w:val="0"/>
              <w:marTop w:val="72"/>
              <w:marBottom w:val="0"/>
              <w:divBdr>
                <w:top w:val="none" w:sz="0" w:space="0" w:color="auto"/>
                <w:left w:val="none" w:sz="0" w:space="0" w:color="auto"/>
                <w:bottom w:val="none" w:sz="0" w:space="0" w:color="auto"/>
                <w:right w:val="none" w:sz="0" w:space="0" w:color="auto"/>
              </w:divBdr>
            </w:div>
            <w:div w:id="4527894">
              <w:marLeft w:val="0"/>
              <w:marRight w:val="0"/>
              <w:marTop w:val="72"/>
              <w:marBottom w:val="0"/>
              <w:divBdr>
                <w:top w:val="none" w:sz="0" w:space="0" w:color="auto"/>
                <w:left w:val="none" w:sz="0" w:space="0" w:color="auto"/>
                <w:bottom w:val="none" w:sz="0" w:space="0" w:color="auto"/>
                <w:right w:val="none" w:sz="0" w:space="0" w:color="auto"/>
              </w:divBdr>
              <w:divsChild>
                <w:div w:id="185947593">
                  <w:marLeft w:val="360"/>
                  <w:marRight w:val="0"/>
                  <w:marTop w:val="72"/>
                  <w:marBottom w:val="72"/>
                  <w:divBdr>
                    <w:top w:val="none" w:sz="0" w:space="0" w:color="auto"/>
                    <w:left w:val="none" w:sz="0" w:space="0" w:color="auto"/>
                    <w:bottom w:val="none" w:sz="0" w:space="0" w:color="auto"/>
                    <w:right w:val="none" w:sz="0" w:space="0" w:color="auto"/>
                  </w:divBdr>
                </w:div>
                <w:div w:id="823204166">
                  <w:marLeft w:val="360"/>
                  <w:marRight w:val="0"/>
                  <w:marTop w:val="0"/>
                  <w:marBottom w:val="72"/>
                  <w:divBdr>
                    <w:top w:val="none" w:sz="0" w:space="0" w:color="auto"/>
                    <w:left w:val="none" w:sz="0" w:space="0" w:color="auto"/>
                    <w:bottom w:val="none" w:sz="0" w:space="0" w:color="auto"/>
                    <w:right w:val="none" w:sz="0" w:space="0" w:color="auto"/>
                  </w:divBdr>
                </w:div>
                <w:div w:id="274875436">
                  <w:marLeft w:val="360"/>
                  <w:marRight w:val="0"/>
                  <w:marTop w:val="0"/>
                  <w:marBottom w:val="72"/>
                  <w:divBdr>
                    <w:top w:val="none" w:sz="0" w:space="0" w:color="auto"/>
                    <w:left w:val="none" w:sz="0" w:space="0" w:color="auto"/>
                    <w:bottom w:val="none" w:sz="0" w:space="0" w:color="auto"/>
                    <w:right w:val="none" w:sz="0" w:space="0" w:color="auto"/>
                  </w:divBdr>
                </w:div>
                <w:div w:id="1605653599">
                  <w:marLeft w:val="360"/>
                  <w:marRight w:val="0"/>
                  <w:marTop w:val="0"/>
                  <w:marBottom w:val="72"/>
                  <w:divBdr>
                    <w:top w:val="none" w:sz="0" w:space="0" w:color="auto"/>
                    <w:left w:val="none" w:sz="0" w:space="0" w:color="auto"/>
                    <w:bottom w:val="none" w:sz="0" w:space="0" w:color="auto"/>
                    <w:right w:val="none" w:sz="0" w:space="0" w:color="auto"/>
                  </w:divBdr>
                </w:div>
                <w:div w:id="1819111653">
                  <w:marLeft w:val="360"/>
                  <w:marRight w:val="0"/>
                  <w:marTop w:val="0"/>
                  <w:marBottom w:val="72"/>
                  <w:divBdr>
                    <w:top w:val="none" w:sz="0" w:space="0" w:color="auto"/>
                    <w:left w:val="none" w:sz="0" w:space="0" w:color="auto"/>
                    <w:bottom w:val="none" w:sz="0" w:space="0" w:color="auto"/>
                    <w:right w:val="none" w:sz="0" w:space="0" w:color="auto"/>
                  </w:divBdr>
                </w:div>
                <w:div w:id="503202930">
                  <w:marLeft w:val="360"/>
                  <w:marRight w:val="0"/>
                  <w:marTop w:val="0"/>
                  <w:marBottom w:val="72"/>
                  <w:divBdr>
                    <w:top w:val="none" w:sz="0" w:space="0" w:color="auto"/>
                    <w:left w:val="none" w:sz="0" w:space="0" w:color="auto"/>
                    <w:bottom w:val="none" w:sz="0" w:space="0" w:color="auto"/>
                    <w:right w:val="none" w:sz="0" w:space="0" w:color="auto"/>
                  </w:divBdr>
                </w:div>
                <w:div w:id="1615942375">
                  <w:marLeft w:val="360"/>
                  <w:marRight w:val="0"/>
                  <w:marTop w:val="0"/>
                  <w:marBottom w:val="72"/>
                  <w:divBdr>
                    <w:top w:val="none" w:sz="0" w:space="0" w:color="auto"/>
                    <w:left w:val="none" w:sz="0" w:space="0" w:color="auto"/>
                    <w:bottom w:val="none" w:sz="0" w:space="0" w:color="auto"/>
                    <w:right w:val="none" w:sz="0" w:space="0" w:color="auto"/>
                  </w:divBdr>
                </w:div>
                <w:div w:id="459224865">
                  <w:marLeft w:val="360"/>
                  <w:marRight w:val="0"/>
                  <w:marTop w:val="0"/>
                  <w:marBottom w:val="72"/>
                  <w:divBdr>
                    <w:top w:val="none" w:sz="0" w:space="0" w:color="auto"/>
                    <w:left w:val="none" w:sz="0" w:space="0" w:color="auto"/>
                    <w:bottom w:val="none" w:sz="0" w:space="0" w:color="auto"/>
                    <w:right w:val="none" w:sz="0" w:space="0" w:color="auto"/>
                  </w:divBdr>
                </w:div>
                <w:div w:id="2089110633">
                  <w:marLeft w:val="360"/>
                  <w:marRight w:val="0"/>
                  <w:marTop w:val="0"/>
                  <w:marBottom w:val="72"/>
                  <w:divBdr>
                    <w:top w:val="none" w:sz="0" w:space="0" w:color="auto"/>
                    <w:left w:val="none" w:sz="0" w:space="0" w:color="auto"/>
                    <w:bottom w:val="none" w:sz="0" w:space="0" w:color="auto"/>
                    <w:right w:val="none" w:sz="0" w:space="0" w:color="auto"/>
                  </w:divBdr>
                </w:div>
                <w:div w:id="1914317379">
                  <w:marLeft w:val="360"/>
                  <w:marRight w:val="0"/>
                  <w:marTop w:val="0"/>
                  <w:marBottom w:val="72"/>
                  <w:divBdr>
                    <w:top w:val="none" w:sz="0" w:space="0" w:color="auto"/>
                    <w:left w:val="none" w:sz="0" w:space="0" w:color="auto"/>
                    <w:bottom w:val="none" w:sz="0" w:space="0" w:color="auto"/>
                    <w:right w:val="none" w:sz="0" w:space="0" w:color="auto"/>
                  </w:divBdr>
                </w:div>
                <w:div w:id="1427386774">
                  <w:marLeft w:val="360"/>
                  <w:marRight w:val="0"/>
                  <w:marTop w:val="0"/>
                  <w:marBottom w:val="72"/>
                  <w:divBdr>
                    <w:top w:val="none" w:sz="0" w:space="0" w:color="auto"/>
                    <w:left w:val="none" w:sz="0" w:space="0" w:color="auto"/>
                    <w:bottom w:val="none" w:sz="0" w:space="0" w:color="auto"/>
                    <w:right w:val="none" w:sz="0" w:space="0" w:color="auto"/>
                  </w:divBdr>
                </w:div>
                <w:div w:id="1419794169">
                  <w:marLeft w:val="360"/>
                  <w:marRight w:val="0"/>
                  <w:marTop w:val="0"/>
                  <w:marBottom w:val="72"/>
                  <w:divBdr>
                    <w:top w:val="none" w:sz="0" w:space="0" w:color="auto"/>
                    <w:left w:val="none" w:sz="0" w:space="0" w:color="auto"/>
                    <w:bottom w:val="none" w:sz="0" w:space="0" w:color="auto"/>
                    <w:right w:val="none" w:sz="0" w:space="0" w:color="auto"/>
                  </w:divBdr>
                </w:div>
                <w:div w:id="891891623">
                  <w:marLeft w:val="360"/>
                  <w:marRight w:val="0"/>
                  <w:marTop w:val="0"/>
                  <w:marBottom w:val="72"/>
                  <w:divBdr>
                    <w:top w:val="none" w:sz="0" w:space="0" w:color="auto"/>
                    <w:left w:val="none" w:sz="0" w:space="0" w:color="auto"/>
                    <w:bottom w:val="none" w:sz="0" w:space="0" w:color="auto"/>
                    <w:right w:val="none" w:sz="0" w:space="0" w:color="auto"/>
                  </w:divBdr>
                </w:div>
                <w:div w:id="1120882459">
                  <w:marLeft w:val="360"/>
                  <w:marRight w:val="0"/>
                  <w:marTop w:val="0"/>
                  <w:marBottom w:val="72"/>
                  <w:divBdr>
                    <w:top w:val="none" w:sz="0" w:space="0" w:color="auto"/>
                    <w:left w:val="none" w:sz="0" w:space="0" w:color="auto"/>
                    <w:bottom w:val="none" w:sz="0" w:space="0" w:color="auto"/>
                    <w:right w:val="none" w:sz="0" w:space="0" w:color="auto"/>
                  </w:divBdr>
                </w:div>
                <w:div w:id="1391539874">
                  <w:marLeft w:val="360"/>
                  <w:marRight w:val="0"/>
                  <w:marTop w:val="0"/>
                  <w:marBottom w:val="72"/>
                  <w:divBdr>
                    <w:top w:val="none" w:sz="0" w:space="0" w:color="auto"/>
                    <w:left w:val="none" w:sz="0" w:space="0" w:color="auto"/>
                    <w:bottom w:val="none" w:sz="0" w:space="0" w:color="auto"/>
                    <w:right w:val="none" w:sz="0" w:space="0" w:color="auto"/>
                  </w:divBdr>
                </w:div>
              </w:divsChild>
            </w:div>
            <w:div w:id="757947612">
              <w:marLeft w:val="0"/>
              <w:marRight w:val="0"/>
              <w:marTop w:val="72"/>
              <w:marBottom w:val="0"/>
              <w:divBdr>
                <w:top w:val="none" w:sz="0" w:space="0" w:color="auto"/>
                <w:left w:val="none" w:sz="0" w:space="0" w:color="auto"/>
                <w:bottom w:val="none" w:sz="0" w:space="0" w:color="auto"/>
                <w:right w:val="none" w:sz="0" w:space="0" w:color="auto"/>
              </w:divBdr>
            </w:div>
            <w:div w:id="321007420">
              <w:marLeft w:val="0"/>
              <w:marRight w:val="0"/>
              <w:marTop w:val="72"/>
              <w:marBottom w:val="0"/>
              <w:divBdr>
                <w:top w:val="none" w:sz="0" w:space="0" w:color="auto"/>
                <w:left w:val="none" w:sz="0" w:space="0" w:color="auto"/>
                <w:bottom w:val="none" w:sz="0" w:space="0" w:color="auto"/>
                <w:right w:val="none" w:sz="0" w:space="0" w:color="auto"/>
              </w:divBdr>
            </w:div>
            <w:div w:id="696203157">
              <w:marLeft w:val="0"/>
              <w:marRight w:val="0"/>
              <w:marTop w:val="72"/>
              <w:marBottom w:val="0"/>
              <w:divBdr>
                <w:top w:val="none" w:sz="0" w:space="0" w:color="auto"/>
                <w:left w:val="none" w:sz="0" w:space="0" w:color="auto"/>
                <w:bottom w:val="none" w:sz="0" w:space="0" w:color="auto"/>
                <w:right w:val="none" w:sz="0" w:space="0" w:color="auto"/>
              </w:divBdr>
            </w:div>
            <w:div w:id="2041780556">
              <w:marLeft w:val="0"/>
              <w:marRight w:val="0"/>
              <w:marTop w:val="72"/>
              <w:marBottom w:val="0"/>
              <w:divBdr>
                <w:top w:val="none" w:sz="0" w:space="0" w:color="auto"/>
                <w:left w:val="none" w:sz="0" w:space="0" w:color="auto"/>
                <w:bottom w:val="none" w:sz="0" w:space="0" w:color="auto"/>
                <w:right w:val="none" w:sz="0" w:space="0" w:color="auto"/>
              </w:divBdr>
            </w:div>
          </w:divsChild>
        </w:div>
        <w:div w:id="1808739539">
          <w:marLeft w:val="0"/>
          <w:marRight w:val="0"/>
          <w:marTop w:val="0"/>
          <w:marBottom w:val="240"/>
          <w:divBdr>
            <w:top w:val="none" w:sz="0" w:space="0" w:color="auto"/>
            <w:left w:val="none" w:sz="0" w:space="0" w:color="auto"/>
            <w:bottom w:val="none" w:sz="0" w:space="0" w:color="auto"/>
            <w:right w:val="none" w:sz="0" w:space="0" w:color="auto"/>
          </w:divBdr>
          <w:divsChild>
            <w:div w:id="414984440">
              <w:marLeft w:val="0"/>
              <w:marRight w:val="0"/>
              <w:marTop w:val="72"/>
              <w:marBottom w:val="0"/>
              <w:divBdr>
                <w:top w:val="none" w:sz="0" w:space="0" w:color="auto"/>
                <w:left w:val="none" w:sz="0" w:space="0" w:color="auto"/>
                <w:bottom w:val="none" w:sz="0" w:space="0" w:color="auto"/>
                <w:right w:val="none" w:sz="0" w:space="0" w:color="auto"/>
              </w:divBdr>
              <w:divsChild>
                <w:div w:id="818811422">
                  <w:marLeft w:val="360"/>
                  <w:marRight w:val="0"/>
                  <w:marTop w:val="72"/>
                  <w:marBottom w:val="72"/>
                  <w:divBdr>
                    <w:top w:val="none" w:sz="0" w:space="0" w:color="auto"/>
                    <w:left w:val="none" w:sz="0" w:space="0" w:color="auto"/>
                    <w:bottom w:val="none" w:sz="0" w:space="0" w:color="auto"/>
                    <w:right w:val="none" w:sz="0" w:space="0" w:color="auto"/>
                  </w:divBdr>
                </w:div>
                <w:div w:id="218589678">
                  <w:marLeft w:val="360"/>
                  <w:marRight w:val="0"/>
                  <w:marTop w:val="0"/>
                  <w:marBottom w:val="72"/>
                  <w:divBdr>
                    <w:top w:val="none" w:sz="0" w:space="0" w:color="auto"/>
                    <w:left w:val="none" w:sz="0" w:space="0" w:color="auto"/>
                    <w:bottom w:val="none" w:sz="0" w:space="0" w:color="auto"/>
                    <w:right w:val="none" w:sz="0" w:space="0" w:color="auto"/>
                  </w:divBdr>
                </w:div>
                <w:div w:id="1840541502">
                  <w:marLeft w:val="360"/>
                  <w:marRight w:val="0"/>
                  <w:marTop w:val="0"/>
                  <w:marBottom w:val="72"/>
                  <w:divBdr>
                    <w:top w:val="none" w:sz="0" w:space="0" w:color="auto"/>
                    <w:left w:val="none" w:sz="0" w:space="0" w:color="auto"/>
                    <w:bottom w:val="none" w:sz="0" w:space="0" w:color="auto"/>
                    <w:right w:val="none" w:sz="0" w:space="0" w:color="auto"/>
                  </w:divBdr>
                </w:div>
                <w:div w:id="958267826">
                  <w:marLeft w:val="360"/>
                  <w:marRight w:val="0"/>
                  <w:marTop w:val="0"/>
                  <w:marBottom w:val="72"/>
                  <w:divBdr>
                    <w:top w:val="none" w:sz="0" w:space="0" w:color="auto"/>
                    <w:left w:val="none" w:sz="0" w:space="0" w:color="auto"/>
                    <w:bottom w:val="none" w:sz="0" w:space="0" w:color="auto"/>
                    <w:right w:val="none" w:sz="0" w:space="0" w:color="auto"/>
                  </w:divBdr>
                </w:div>
                <w:div w:id="240604687">
                  <w:marLeft w:val="360"/>
                  <w:marRight w:val="0"/>
                  <w:marTop w:val="0"/>
                  <w:marBottom w:val="72"/>
                  <w:divBdr>
                    <w:top w:val="none" w:sz="0" w:space="0" w:color="auto"/>
                    <w:left w:val="none" w:sz="0" w:space="0" w:color="auto"/>
                    <w:bottom w:val="none" w:sz="0" w:space="0" w:color="auto"/>
                    <w:right w:val="none" w:sz="0" w:space="0" w:color="auto"/>
                  </w:divBdr>
                </w:div>
              </w:divsChild>
            </w:div>
            <w:div w:id="1088693482">
              <w:marLeft w:val="0"/>
              <w:marRight w:val="0"/>
              <w:marTop w:val="72"/>
              <w:marBottom w:val="0"/>
              <w:divBdr>
                <w:top w:val="none" w:sz="0" w:space="0" w:color="auto"/>
                <w:left w:val="none" w:sz="0" w:space="0" w:color="auto"/>
                <w:bottom w:val="none" w:sz="0" w:space="0" w:color="auto"/>
                <w:right w:val="none" w:sz="0" w:space="0" w:color="auto"/>
              </w:divBdr>
            </w:div>
            <w:div w:id="1019308626">
              <w:marLeft w:val="0"/>
              <w:marRight w:val="0"/>
              <w:marTop w:val="72"/>
              <w:marBottom w:val="0"/>
              <w:divBdr>
                <w:top w:val="none" w:sz="0" w:space="0" w:color="auto"/>
                <w:left w:val="none" w:sz="0" w:space="0" w:color="auto"/>
                <w:bottom w:val="none" w:sz="0" w:space="0" w:color="auto"/>
                <w:right w:val="none" w:sz="0" w:space="0" w:color="auto"/>
              </w:divBdr>
            </w:div>
            <w:div w:id="264465422">
              <w:marLeft w:val="0"/>
              <w:marRight w:val="0"/>
              <w:marTop w:val="72"/>
              <w:marBottom w:val="0"/>
              <w:divBdr>
                <w:top w:val="none" w:sz="0" w:space="0" w:color="auto"/>
                <w:left w:val="none" w:sz="0" w:space="0" w:color="auto"/>
                <w:bottom w:val="none" w:sz="0" w:space="0" w:color="auto"/>
                <w:right w:val="none" w:sz="0" w:space="0" w:color="auto"/>
              </w:divBdr>
              <w:divsChild>
                <w:div w:id="68962737">
                  <w:marLeft w:val="360"/>
                  <w:marRight w:val="0"/>
                  <w:marTop w:val="72"/>
                  <w:marBottom w:val="72"/>
                  <w:divBdr>
                    <w:top w:val="none" w:sz="0" w:space="0" w:color="auto"/>
                    <w:left w:val="none" w:sz="0" w:space="0" w:color="auto"/>
                    <w:bottom w:val="none" w:sz="0" w:space="0" w:color="auto"/>
                    <w:right w:val="none" w:sz="0" w:space="0" w:color="auto"/>
                  </w:divBdr>
                </w:div>
                <w:div w:id="707070325">
                  <w:marLeft w:val="360"/>
                  <w:marRight w:val="0"/>
                  <w:marTop w:val="0"/>
                  <w:marBottom w:val="72"/>
                  <w:divBdr>
                    <w:top w:val="none" w:sz="0" w:space="0" w:color="auto"/>
                    <w:left w:val="none" w:sz="0" w:space="0" w:color="auto"/>
                    <w:bottom w:val="none" w:sz="0" w:space="0" w:color="auto"/>
                    <w:right w:val="none" w:sz="0" w:space="0" w:color="auto"/>
                  </w:divBdr>
                </w:div>
                <w:div w:id="1553468340">
                  <w:marLeft w:val="360"/>
                  <w:marRight w:val="0"/>
                  <w:marTop w:val="0"/>
                  <w:marBottom w:val="72"/>
                  <w:divBdr>
                    <w:top w:val="none" w:sz="0" w:space="0" w:color="auto"/>
                    <w:left w:val="none" w:sz="0" w:space="0" w:color="auto"/>
                    <w:bottom w:val="none" w:sz="0" w:space="0" w:color="auto"/>
                    <w:right w:val="none" w:sz="0" w:space="0" w:color="auto"/>
                  </w:divBdr>
                </w:div>
                <w:div w:id="1892228264">
                  <w:marLeft w:val="360"/>
                  <w:marRight w:val="0"/>
                  <w:marTop w:val="0"/>
                  <w:marBottom w:val="72"/>
                  <w:divBdr>
                    <w:top w:val="none" w:sz="0" w:space="0" w:color="auto"/>
                    <w:left w:val="none" w:sz="0" w:space="0" w:color="auto"/>
                    <w:bottom w:val="none" w:sz="0" w:space="0" w:color="auto"/>
                    <w:right w:val="none" w:sz="0" w:space="0" w:color="auto"/>
                  </w:divBdr>
                </w:div>
                <w:div w:id="1540363898">
                  <w:marLeft w:val="360"/>
                  <w:marRight w:val="0"/>
                  <w:marTop w:val="0"/>
                  <w:marBottom w:val="72"/>
                  <w:divBdr>
                    <w:top w:val="none" w:sz="0" w:space="0" w:color="auto"/>
                    <w:left w:val="none" w:sz="0" w:space="0" w:color="auto"/>
                    <w:bottom w:val="none" w:sz="0" w:space="0" w:color="auto"/>
                    <w:right w:val="none" w:sz="0" w:space="0" w:color="auto"/>
                  </w:divBdr>
                </w:div>
                <w:div w:id="150716387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9197441">
          <w:marLeft w:val="0"/>
          <w:marRight w:val="0"/>
          <w:marTop w:val="0"/>
          <w:marBottom w:val="240"/>
          <w:divBdr>
            <w:top w:val="none" w:sz="0" w:space="0" w:color="auto"/>
            <w:left w:val="none" w:sz="0" w:space="0" w:color="auto"/>
            <w:bottom w:val="none" w:sz="0" w:space="0" w:color="auto"/>
            <w:right w:val="none" w:sz="0" w:space="0" w:color="auto"/>
          </w:divBdr>
          <w:divsChild>
            <w:div w:id="959384527">
              <w:marLeft w:val="0"/>
              <w:marRight w:val="0"/>
              <w:marTop w:val="72"/>
              <w:marBottom w:val="0"/>
              <w:divBdr>
                <w:top w:val="none" w:sz="0" w:space="0" w:color="auto"/>
                <w:left w:val="none" w:sz="0" w:space="0" w:color="auto"/>
                <w:bottom w:val="none" w:sz="0" w:space="0" w:color="auto"/>
                <w:right w:val="none" w:sz="0" w:space="0" w:color="auto"/>
              </w:divBdr>
            </w:div>
            <w:div w:id="563370764">
              <w:marLeft w:val="0"/>
              <w:marRight w:val="0"/>
              <w:marTop w:val="72"/>
              <w:marBottom w:val="0"/>
              <w:divBdr>
                <w:top w:val="none" w:sz="0" w:space="0" w:color="auto"/>
                <w:left w:val="none" w:sz="0" w:space="0" w:color="auto"/>
                <w:bottom w:val="none" w:sz="0" w:space="0" w:color="auto"/>
                <w:right w:val="none" w:sz="0" w:space="0" w:color="auto"/>
              </w:divBdr>
            </w:div>
            <w:div w:id="2124569356">
              <w:marLeft w:val="0"/>
              <w:marRight w:val="0"/>
              <w:marTop w:val="72"/>
              <w:marBottom w:val="0"/>
              <w:divBdr>
                <w:top w:val="none" w:sz="0" w:space="0" w:color="auto"/>
                <w:left w:val="none" w:sz="0" w:space="0" w:color="auto"/>
                <w:bottom w:val="none" w:sz="0" w:space="0" w:color="auto"/>
                <w:right w:val="none" w:sz="0" w:space="0" w:color="auto"/>
              </w:divBdr>
            </w:div>
            <w:div w:id="2045520914">
              <w:marLeft w:val="0"/>
              <w:marRight w:val="0"/>
              <w:marTop w:val="72"/>
              <w:marBottom w:val="0"/>
              <w:divBdr>
                <w:top w:val="none" w:sz="0" w:space="0" w:color="auto"/>
                <w:left w:val="none" w:sz="0" w:space="0" w:color="auto"/>
                <w:bottom w:val="none" w:sz="0" w:space="0" w:color="auto"/>
                <w:right w:val="none" w:sz="0" w:space="0" w:color="auto"/>
              </w:divBdr>
            </w:div>
            <w:div w:id="894967553">
              <w:marLeft w:val="0"/>
              <w:marRight w:val="0"/>
              <w:marTop w:val="72"/>
              <w:marBottom w:val="0"/>
              <w:divBdr>
                <w:top w:val="none" w:sz="0" w:space="0" w:color="auto"/>
                <w:left w:val="none" w:sz="0" w:space="0" w:color="auto"/>
                <w:bottom w:val="none" w:sz="0" w:space="0" w:color="auto"/>
                <w:right w:val="none" w:sz="0" w:space="0" w:color="auto"/>
              </w:divBdr>
              <w:divsChild>
                <w:div w:id="1003438986">
                  <w:marLeft w:val="360"/>
                  <w:marRight w:val="0"/>
                  <w:marTop w:val="72"/>
                  <w:marBottom w:val="72"/>
                  <w:divBdr>
                    <w:top w:val="none" w:sz="0" w:space="0" w:color="auto"/>
                    <w:left w:val="none" w:sz="0" w:space="0" w:color="auto"/>
                    <w:bottom w:val="none" w:sz="0" w:space="0" w:color="auto"/>
                    <w:right w:val="none" w:sz="0" w:space="0" w:color="auto"/>
                  </w:divBdr>
                </w:div>
                <w:div w:id="264388442">
                  <w:marLeft w:val="360"/>
                  <w:marRight w:val="0"/>
                  <w:marTop w:val="0"/>
                  <w:marBottom w:val="72"/>
                  <w:divBdr>
                    <w:top w:val="none" w:sz="0" w:space="0" w:color="auto"/>
                    <w:left w:val="none" w:sz="0" w:space="0" w:color="auto"/>
                    <w:bottom w:val="none" w:sz="0" w:space="0" w:color="auto"/>
                    <w:right w:val="none" w:sz="0" w:space="0" w:color="auto"/>
                  </w:divBdr>
                </w:div>
                <w:div w:id="1921792642">
                  <w:marLeft w:val="360"/>
                  <w:marRight w:val="0"/>
                  <w:marTop w:val="0"/>
                  <w:marBottom w:val="72"/>
                  <w:divBdr>
                    <w:top w:val="none" w:sz="0" w:space="0" w:color="auto"/>
                    <w:left w:val="none" w:sz="0" w:space="0" w:color="auto"/>
                    <w:bottom w:val="none" w:sz="0" w:space="0" w:color="auto"/>
                    <w:right w:val="none" w:sz="0" w:space="0" w:color="auto"/>
                  </w:divBdr>
                </w:div>
              </w:divsChild>
            </w:div>
            <w:div w:id="177389164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95875607">
      <w:bodyDiv w:val="1"/>
      <w:marLeft w:val="0"/>
      <w:marRight w:val="0"/>
      <w:marTop w:val="0"/>
      <w:marBottom w:val="0"/>
      <w:divBdr>
        <w:top w:val="none" w:sz="0" w:space="0" w:color="auto"/>
        <w:left w:val="none" w:sz="0" w:space="0" w:color="auto"/>
        <w:bottom w:val="none" w:sz="0" w:space="0" w:color="auto"/>
        <w:right w:val="none" w:sz="0" w:space="0" w:color="auto"/>
      </w:divBdr>
      <w:divsChild>
        <w:div w:id="879051385">
          <w:marLeft w:val="360"/>
          <w:marRight w:val="0"/>
          <w:marTop w:val="72"/>
          <w:marBottom w:val="72"/>
          <w:divBdr>
            <w:top w:val="none" w:sz="0" w:space="0" w:color="auto"/>
            <w:left w:val="none" w:sz="0" w:space="0" w:color="auto"/>
            <w:bottom w:val="none" w:sz="0" w:space="0" w:color="auto"/>
            <w:right w:val="none" w:sz="0" w:space="0" w:color="auto"/>
          </w:divBdr>
        </w:div>
        <w:div w:id="635449685">
          <w:marLeft w:val="360"/>
          <w:marRight w:val="0"/>
          <w:marTop w:val="0"/>
          <w:marBottom w:val="72"/>
          <w:divBdr>
            <w:top w:val="none" w:sz="0" w:space="0" w:color="auto"/>
            <w:left w:val="none" w:sz="0" w:space="0" w:color="auto"/>
            <w:bottom w:val="none" w:sz="0" w:space="0" w:color="auto"/>
            <w:right w:val="none" w:sz="0" w:space="0" w:color="auto"/>
          </w:divBdr>
        </w:div>
      </w:divsChild>
    </w:div>
    <w:div w:id="770011434">
      <w:bodyDiv w:val="1"/>
      <w:marLeft w:val="0"/>
      <w:marRight w:val="0"/>
      <w:marTop w:val="0"/>
      <w:marBottom w:val="0"/>
      <w:divBdr>
        <w:top w:val="none" w:sz="0" w:space="0" w:color="auto"/>
        <w:left w:val="none" w:sz="0" w:space="0" w:color="auto"/>
        <w:bottom w:val="none" w:sz="0" w:space="0" w:color="auto"/>
        <w:right w:val="none" w:sz="0" w:space="0" w:color="auto"/>
      </w:divBdr>
      <w:divsChild>
        <w:div w:id="1720858067">
          <w:marLeft w:val="360"/>
          <w:marRight w:val="0"/>
          <w:marTop w:val="0"/>
          <w:marBottom w:val="72"/>
          <w:divBdr>
            <w:top w:val="none" w:sz="0" w:space="0" w:color="auto"/>
            <w:left w:val="none" w:sz="0" w:space="0" w:color="auto"/>
            <w:bottom w:val="none" w:sz="0" w:space="0" w:color="auto"/>
            <w:right w:val="none" w:sz="0" w:space="0" w:color="auto"/>
          </w:divBdr>
        </w:div>
        <w:div w:id="1895652731">
          <w:marLeft w:val="360"/>
          <w:marRight w:val="0"/>
          <w:marTop w:val="0"/>
          <w:marBottom w:val="72"/>
          <w:divBdr>
            <w:top w:val="none" w:sz="0" w:space="0" w:color="auto"/>
            <w:left w:val="none" w:sz="0" w:space="0" w:color="auto"/>
            <w:bottom w:val="none" w:sz="0" w:space="0" w:color="auto"/>
            <w:right w:val="none" w:sz="0" w:space="0" w:color="auto"/>
          </w:divBdr>
        </w:div>
        <w:div w:id="1526483417">
          <w:marLeft w:val="360"/>
          <w:marRight w:val="0"/>
          <w:marTop w:val="0"/>
          <w:marBottom w:val="72"/>
          <w:divBdr>
            <w:top w:val="none" w:sz="0" w:space="0" w:color="auto"/>
            <w:left w:val="none" w:sz="0" w:space="0" w:color="auto"/>
            <w:bottom w:val="none" w:sz="0" w:space="0" w:color="auto"/>
            <w:right w:val="none" w:sz="0" w:space="0" w:color="auto"/>
          </w:divBdr>
        </w:div>
      </w:divsChild>
    </w:div>
    <w:div w:id="878476023">
      <w:bodyDiv w:val="1"/>
      <w:marLeft w:val="0"/>
      <w:marRight w:val="0"/>
      <w:marTop w:val="0"/>
      <w:marBottom w:val="0"/>
      <w:divBdr>
        <w:top w:val="none" w:sz="0" w:space="0" w:color="auto"/>
        <w:left w:val="none" w:sz="0" w:space="0" w:color="auto"/>
        <w:bottom w:val="none" w:sz="0" w:space="0" w:color="auto"/>
        <w:right w:val="none" w:sz="0" w:space="0" w:color="auto"/>
      </w:divBdr>
      <w:divsChild>
        <w:div w:id="1887718688">
          <w:marLeft w:val="0"/>
          <w:marRight w:val="0"/>
          <w:marTop w:val="72"/>
          <w:marBottom w:val="0"/>
          <w:divBdr>
            <w:top w:val="none" w:sz="0" w:space="0" w:color="auto"/>
            <w:left w:val="none" w:sz="0" w:space="0" w:color="auto"/>
            <w:bottom w:val="none" w:sz="0" w:space="0" w:color="auto"/>
            <w:right w:val="none" w:sz="0" w:space="0" w:color="auto"/>
          </w:divBdr>
        </w:div>
        <w:div w:id="1840004755">
          <w:marLeft w:val="0"/>
          <w:marRight w:val="0"/>
          <w:marTop w:val="72"/>
          <w:marBottom w:val="0"/>
          <w:divBdr>
            <w:top w:val="none" w:sz="0" w:space="0" w:color="auto"/>
            <w:left w:val="none" w:sz="0" w:space="0" w:color="auto"/>
            <w:bottom w:val="none" w:sz="0" w:space="0" w:color="auto"/>
            <w:right w:val="none" w:sz="0" w:space="0" w:color="auto"/>
          </w:divBdr>
        </w:div>
      </w:divsChild>
    </w:div>
    <w:div w:id="972518756">
      <w:bodyDiv w:val="1"/>
      <w:marLeft w:val="0"/>
      <w:marRight w:val="0"/>
      <w:marTop w:val="0"/>
      <w:marBottom w:val="0"/>
      <w:divBdr>
        <w:top w:val="none" w:sz="0" w:space="0" w:color="auto"/>
        <w:left w:val="none" w:sz="0" w:space="0" w:color="auto"/>
        <w:bottom w:val="none" w:sz="0" w:space="0" w:color="auto"/>
        <w:right w:val="none" w:sz="0" w:space="0" w:color="auto"/>
      </w:divBdr>
      <w:divsChild>
        <w:div w:id="217672506">
          <w:marLeft w:val="0"/>
          <w:marRight w:val="0"/>
          <w:marTop w:val="72"/>
          <w:marBottom w:val="0"/>
          <w:divBdr>
            <w:top w:val="none" w:sz="0" w:space="0" w:color="auto"/>
            <w:left w:val="none" w:sz="0" w:space="0" w:color="auto"/>
            <w:bottom w:val="none" w:sz="0" w:space="0" w:color="auto"/>
            <w:right w:val="none" w:sz="0" w:space="0" w:color="auto"/>
          </w:divBdr>
        </w:div>
        <w:div w:id="796143248">
          <w:marLeft w:val="0"/>
          <w:marRight w:val="0"/>
          <w:marTop w:val="72"/>
          <w:marBottom w:val="0"/>
          <w:divBdr>
            <w:top w:val="none" w:sz="0" w:space="0" w:color="auto"/>
            <w:left w:val="none" w:sz="0" w:space="0" w:color="auto"/>
            <w:bottom w:val="none" w:sz="0" w:space="0" w:color="auto"/>
            <w:right w:val="none" w:sz="0" w:space="0" w:color="auto"/>
          </w:divBdr>
        </w:div>
        <w:div w:id="1776439260">
          <w:marLeft w:val="0"/>
          <w:marRight w:val="0"/>
          <w:marTop w:val="72"/>
          <w:marBottom w:val="0"/>
          <w:divBdr>
            <w:top w:val="none" w:sz="0" w:space="0" w:color="auto"/>
            <w:left w:val="none" w:sz="0" w:space="0" w:color="auto"/>
            <w:bottom w:val="none" w:sz="0" w:space="0" w:color="auto"/>
            <w:right w:val="none" w:sz="0" w:space="0" w:color="auto"/>
          </w:divBdr>
        </w:div>
        <w:div w:id="1511682670">
          <w:marLeft w:val="0"/>
          <w:marRight w:val="0"/>
          <w:marTop w:val="72"/>
          <w:marBottom w:val="0"/>
          <w:divBdr>
            <w:top w:val="none" w:sz="0" w:space="0" w:color="auto"/>
            <w:left w:val="none" w:sz="0" w:space="0" w:color="auto"/>
            <w:bottom w:val="none" w:sz="0" w:space="0" w:color="auto"/>
            <w:right w:val="none" w:sz="0" w:space="0" w:color="auto"/>
          </w:divBdr>
        </w:div>
        <w:div w:id="375811341">
          <w:marLeft w:val="0"/>
          <w:marRight w:val="0"/>
          <w:marTop w:val="72"/>
          <w:marBottom w:val="0"/>
          <w:divBdr>
            <w:top w:val="none" w:sz="0" w:space="0" w:color="auto"/>
            <w:left w:val="none" w:sz="0" w:space="0" w:color="auto"/>
            <w:bottom w:val="none" w:sz="0" w:space="0" w:color="auto"/>
            <w:right w:val="none" w:sz="0" w:space="0" w:color="auto"/>
          </w:divBdr>
        </w:div>
        <w:div w:id="600070136">
          <w:marLeft w:val="0"/>
          <w:marRight w:val="0"/>
          <w:marTop w:val="72"/>
          <w:marBottom w:val="0"/>
          <w:divBdr>
            <w:top w:val="none" w:sz="0" w:space="0" w:color="auto"/>
            <w:left w:val="none" w:sz="0" w:space="0" w:color="auto"/>
            <w:bottom w:val="none" w:sz="0" w:space="0" w:color="auto"/>
            <w:right w:val="none" w:sz="0" w:space="0" w:color="auto"/>
          </w:divBdr>
        </w:div>
        <w:div w:id="1621376669">
          <w:marLeft w:val="0"/>
          <w:marRight w:val="0"/>
          <w:marTop w:val="72"/>
          <w:marBottom w:val="0"/>
          <w:divBdr>
            <w:top w:val="none" w:sz="0" w:space="0" w:color="auto"/>
            <w:left w:val="none" w:sz="0" w:space="0" w:color="auto"/>
            <w:bottom w:val="none" w:sz="0" w:space="0" w:color="auto"/>
            <w:right w:val="none" w:sz="0" w:space="0" w:color="auto"/>
          </w:divBdr>
        </w:div>
        <w:div w:id="593780621">
          <w:marLeft w:val="0"/>
          <w:marRight w:val="0"/>
          <w:marTop w:val="72"/>
          <w:marBottom w:val="0"/>
          <w:divBdr>
            <w:top w:val="none" w:sz="0" w:space="0" w:color="auto"/>
            <w:left w:val="none" w:sz="0" w:space="0" w:color="auto"/>
            <w:bottom w:val="none" w:sz="0" w:space="0" w:color="auto"/>
            <w:right w:val="none" w:sz="0" w:space="0" w:color="auto"/>
          </w:divBdr>
        </w:div>
      </w:divsChild>
    </w:div>
    <w:div w:id="1087851681">
      <w:bodyDiv w:val="1"/>
      <w:marLeft w:val="0"/>
      <w:marRight w:val="0"/>
      <w:marTop w:val="0"/>
      <w:marBottom w:val="0"/>
      <w:divBdr>
        <w:top w:val="none" w:sz="0" w:space="0" w:color="auto"/>
        <w:left w:val="none" w:sz="0" w:space="0" w:color="auto"/>
        <w:bottom w:val="none" w:sz="0" w:space="0" w:color="auto"/>
        <w:right w:val="none" w:sz="0" w:space="0" w:color="auto"/>
      </w:divBdr>
      <w:divsChild>
        <w:div w:id="104350338">
          <w:marLeft w:val="0"/>
          <w:marRight w:val="0"/>
          <w:marTop w:val="72"/>
          <w:marBottom w:val="0"/>
          <w:divBdr>
            <w:top w:val="none" w:sz="0" w:space="0" w:color="auto"/>
            <w:left w:val="none" w:sz="0" w:space="0" w:color="auto"/>
            <w:bottom w:val="none" w:sz="0" w:space="0" w:color="auto"/>
            <w:right w:val="none" w:sz="0" w:space="0" w:color="auto"/>
          </w:divBdr>
          <w:divsChild>
            <w:div w:id="1977568647">
              <w:marLeft w:val="360"/>
              <w:marRight w:val="0"/>
              <w:marTop w:val="72"/>
              <w:marBottom w:val="72"/>
              <w:divBdr>
                <w:top w:val="none" w:sz="0" w:space="0" w:color="auto"/>
                <w:left w:val="none" w:sz="0" w:space="0" w:color="auto"/>
                <w:bottom w:val="none" w:sz="0" w:space="0" w:color="auto"/>
                <w:right w:val="none" w:sz="0" w:space="0" w:color="auto"/>
              </w:divBdr>
            </w:div>
            <w:div w:id="1662808965">
              <w:marLeft w:val="360"/>
              <w:marRight w:val="0"/>
              <w:marTop w:val="0"/>
              <w:marBottom w:val="72"/>
              <w:divBdr>
                <w:top w:val="none" w:sz="0" w:space="0" w:color="auto"/>
                <w:left w:val="none" w:sz="0" w:space="0" w:color="auto"/>
                <w:bottom w:val="none" w:sz="0" w:space="0" w:color="auto"/>
                <w:right w:val="none" w:sz="0" w:space="0" w:color="auto"/>
              </w:divBdr>
            </w:div>
            <w:div w:id="1821261810">
              <w:marLeft w:val="360"/>
              <w:marRight w:val="0"/>
              <w:marTop w:val="0"/>
              <w:marBottom w:val="72"/>
              <w:divBdr>
                <w:top w:val="none" w:sz="0" w:space="0" w:color="auto"/>
                <w:left w:val="none" w:sz="0" w:space="0" w:color="auto"/>
                <w:bottom w:val="none" w:sz="0" w:space="0" w:color="auto"/>
                <w:right w:val="none" w:sz="0" w:space="0" w:color="auto"/>
              </w:divBdr>
            </w:div>
            <w:div w:id="1737170893">
              <w:marLeft w:val="360"/>
              <w:marRight w:val="0"/>
              <w:marTop w:val="0"/>
              <w:marBottom w:val="72"/>
              <w:divBdr>
                <w:top w:val="none" w:sz="0" w:space="0" w:color="auto"/>
                <w:left w:val="none" w:sz="0" w:space="0" w:color="auto"/>
                <w:bottom w:val="none" w:sz="0" w:space="0" w:color="auto"/>
                <w:right w:val="none" w:sz="0" w:space="0" w:color="auto"/>
              </w:divBdr>
              <w:divsChild>
                <w:div w:id="1320574123">
                  <w:marLeft w:val="360"/>
                  <w:marRight w:val="0"/>
                  <w:marTop w:val="0"/>
                  <w:marBottom w:val="0"/>
                  <w:divBdr>
                    <w:top w:val="none" w:sz="0" w:space="0" w:color="auto"/>
                    <w:left w:val="none" w:sz="0" w:space="0" w:color="auto"/>
                    <w:bottom w:val="none" w:sz="0" w:space="0" w:color="auto"/>
                    <w:right w:val="none" w:sz="0" w:space="0" w:color="auto"/>
                  </w:divBdr>
                </w:div>
                <w:div w:id="659116177">
                  <w:marLeft w:val="360"/>
                  <w:marRight w:val="0"/>
                  <w:marTop w:val="0"/>
                  <w:marBottom w:val="0"/>
                  <w:divBdr>
                    <w:top w:val="none" w:sz="0" w:space="0" w:color="auto"/>
                    <w:left w:val="none" w:sz="0" w:space="0" w:color="auto"/>
                    <w:bottom w:val="none" w:sz="0" w:space="0" w:color="auto"/>
                    <w:right w:val="none" w:sz="0" w:space="0" w:color="auto"/>
                  </w:divBdr>
                </w:div>
                <w:div w:id="1796365436">
                  <w:marLeft w:val="360"/>
                  <w:marRight w:val="0"/>
                  <w:marTop w:val="0"/>
                  <w:marBottom w:val="0"/>
                  <w:divBdr>
                    <w:top w:val="none" w:sz="0" w:space="0" w:color="auto"/>
                    <w:left w:val="none" w:sz="0" w:space="0" w:color="auto"/>
                    <w:bottom w:val="none" w:sz="0" w:space="0" w:color="auto"/>
                    <w:right w:val="none" w:sz="0" w:space="0" w:color="auto"/>
                  </w:divBdr>
                </w:div>
                <w:div w:id="3403979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3858684">
          <w:marLeft w:val="0"/>
          <w:marRight w:val="0"/>
          <w:marTop w:val="72"/>
          <w:marBottom w:val="0"/>
          <w:divBdr>
            <w:top w:val="none" w:sz="0" w:space="0" w:color="auto"/>
            <w:left w:val="none" w:sz="0" w:space="0" w:color="auto"/>
            <w:bottom w:val="none" w:sz="0" w:space="0" w:color="auto"/>
            <w:right w:val="none" w:sz="0" w:space="0" w:color="auto"/>
          </w:divBdr>
        </w:div>
      </w:divsChild>
    </w:div>
    <w:div w:id="1189686970">
      <w:bodyDiv w:val="1"/>
      <w:marLeft w:val="0"/>
      <w:marRight w:val="0"/>
      <w:marTop w:val="0"/>
      <w:marBottom w:val="0"/>
      <w:divBdr>
        <w:top w:val="none" w:sz="0" w:space="0" w:color="auto"/>
        <w:left w:val="none" w:sz="0" w:space="0" w:color="auto"/>
        <w:bottom w:val="none" w:sz="0" w:space="0" w:color="auto"/>
        <w:right w:val="none" w:sz="0" w:space="0" w:color="auto"/>
      </w:divBdr>
      <w:divsChild>
        <w:div w:id="1441145989">
          <w:marLeft w:val="0"/>
          <w:marRight w:val="0"/>
          <w:marTop w:val="0"/>
          <w:marBottom w:val="240"/>
          <w:divBdr>
            <w:top w:val="none" w:sz="0" w:space="0" w:color="auto"/>
            <w:left w:val="none" w:sz="0" w:space="0" w:color="auto"/>
            <w:bottom w:val="none" w:sz="0" w:space="0" w:color="auto"/>
            <w:right w:val="none" w:sz="0" w:space="0" w:color="auto"/>
          </w:divBdr>
          <w:divsChild>
            <w:div w:id="1006519612">
              <w:marLeft w:val="0"/>
              <w:marRight w:val="0"/>
              <w:marTop w:val="72"/>
              <w:marBottom w:val="0"/>
              <w:divBdr>
                <w:top w:val="none" w:sz="0" w:space="0" w:color="auto"/>
                <w:left w:val="none" w:sz="0" w:space="0" w:color="auto"/>
                <w:bottom w:val="none" w:sz="0" w:space="0" w:color="auto"/>
                <w:right w:val="none" w:sz="0" w:space="0" w:color="auto"/>
              </w:divBdr>
            </w:div>
            <w:div w:id="619848670">
              <w:marLeft w:val="0"/>
              <w:marRight w:val="0"/>
              <w:marTop w:val="72"/>
              <w:marBottom w:val="0"/>
              <w:divBdr>
                <w:top w:val="none" w:sz="0" w:space="0" w:color="auto"/>
                <w:left w:val="none" w:sz="0" w:space="0" w:color="auto"/>
                <w:bottom w:val="none" w:sz="0" w:space="0" w:color="auto"/>
                <w:right w:val="none" w:sz="0" w:space="0" w:color="auto"/>
              </w:divBdr>
            </w:div>
            <w:div w:id="1705864472">
              <w:marLeft w:val="0"/>
              <w:marRight w:val="0"/>
              <w:marTop w:val="72"/>
              <w:marBottom w:val="0"/>
              <w:divBdr>
                <w:top w:val="none" w:sz="0" w:space="0" w:color="auto"/>
                <w:left w:val="none" w:sz="0" w:space="0" w:color="auto"/>
                <w:bottom w:val="none" w:sz="0" w:space="0" w:color="auto"/>
                <w:right w:val="none" w:sz="0" w:space="0" w:color="auto"/>
              </w:divBdr>
              <w:divsChild>
                <w:div w:id="163207910">
                  <w:marLeft w:val="360"/>
                  <w:marRight w:val="0"/>
                  <w:marTop w:val="72"/>
                  <w:marBottom w:val="72"/>
                  <w:divBdr>
                    <w:top w:val="none" w:sz="0" w:space="0" w:color="auto"/>
                    <w:left w:val="none" w:sz="0" w:space="0" w:color="auto"/>
                    <w:bottom w:val="none" w:sz="0" w:space="0" w:color="auto"/>
                    <w:right w:val="none" w:sz="0" w:space="0" w:color="auto"/>
                  </w:divBdr>
                </w:div>
                <w:div w:id="1338271291">
                  <w:marLeft w:val="360"/>
                  <w:marRight w:val="0"/>
                  <w:marTop w:val="0"/>
                  <w:marBottom w:val="72"/>
                  <w:divBdr>
                    <w:top w:val="none" w:sz="0" w:space="0" w:color="auto"/>
                    <w:left w:val="none" w:sz="0" w:space="0" w:color="auto"/>
                    <w:bottom w:val="none" w:sz="0" w:space="0" w:color="auto"/>
                    <w:right w:val="none" w:sz="0" w:space="0" w:color="auto"/>
                  </w:divBdr>
                </w:div>
                <w:div w:id="333581109">
                  <w:marLeft w:val="360"/>
                  <w:marRight w:val="0"/>
                  <w:marTop w:val="0"/>
                  <w:marBottom w:val="72"/>
                  <w:divBdr>
                    <w:top w:val="none" w:sz="0" w:space="0" w:color="auto"/>
                    <w:left w:val="none" w:sz="0" w:space="0" w:color="auto"/>
                    <w:bottom w:val="none" w:sz="0" w:space="0" w:color="auto"/>
                    <w:right w:val="none" w:sz="0" w:space="0" w:color="auto"/>
                  </w:divBdr>
                </w:div>
                <w:div w:id="33968802">
                  <w:marLeft w:val="360"/>
                  <w:marRight w:val="0"/>
                  <w:marTop w:val="0"/>
                  <w:marBottom w:val="72"/>
                  <w:divBdr>
                    <w:top w:val="none" w:sz="0" w:space="0" w:color="auto"/>
                    <w:left w:val="none" w:sz="0" w:space="0" w:color="auto"/>
                    <w:bottom w:val="none" w:sz="0" w:space="0" w:color="auto"/>
                    <w:right w:val="none" w:sz="0" w:space="0" w:color="auto"/>
                  </w:divBdr>
                </w:div>
                <w:div w:id="511190049">
                  <w:marLeft w:val="360"/>
                  <w:marRight w:val="0"/>
                  <w:marTop w:val="0"/>
                  <w:marBottom w:val="72"/>
                  <w:divBdr>
                    <w:top w:val="none" w:sz="0" w:space="0" w:color="auto"/>
                    <w:left w:val="none" w:sz="0" w:space="0" w:color="auto"/>
                    <w:bottom w:val="none" w:sz="0" w:space="0" w:color="auto"/>
                    <w:right w:val="none" w:sz="0" w:space="0" w:color="auto"/>
                  </w:divBdr>
                </w:div>
                <w:div w:id="232011139">
                  <w:marLeft w:val="360"/>
                  <w:marRight w:val="0"/>
                  <w:marTop w:val="0"/>
                  <w:marBottom w:val="72"/>
                  <w:divBdr>
                    <w:top w:val="none" w:sz="0" w:space="0" w:color="auto"/>
                    <w:left w:val="none" w:sz="0" w:space="0" w:color="auto"/>
                    <w:bottom w:val="none" w:sz="0" w:space="0" w:color="auto"/>
                    <w:right w:val="none" w:sz="0" w:space="0" w:color="auto"/>
                  </w:divBdr>
                </w:div>
                <w:div w:id="1804151856">
                  <w:marLeft w:val="360"/>
                  <w:marRight w:val="0"/>
                  <w:marTop w:val="0"/>
                  <w:marBottom w:val="72"/>
                  <w:divBdr>
                    <w:top w:val="none" w:sz="0" w:space="0" w:color="auto"/>
                    <w:left w:val="none" w:sz="0" w:space="0" w:color="auto"/>
                    <w:bottom w:val="none" w:sz="0" w:space="0" w:color="auto"/>
                    <w:right w:val="none" w:sz="0" w:space="0" w:color="auto"/>
                  </w:divBdr>
                </w:div>
                <w:div w:id="1341587966">
                  <w:marLeft w:val="360"/>
                  <w:marRight w:val="0"/>
                  <w:marTop w:val="0"/>
                  <w:marBottom w:val="72"/>
                  <w:divBdr>
                    <w:top w:val="none" w:sz="0" w:space="0" w:color="auto"/>
                    <w:left w:val="none" w:sz="0" w:space="0" w:color="auto"/>
                    <w:bottom w:val="none" w:sz="0" w:space="0" w:color="auto"/>
                    <w:right w:val="none" w:sz="0" w:space="0" w:color="auto"/>
                  </w:divBdr>
                </w:div>
                <w:div w:id="68113921">
                  <w:marLeft w:val="360"/>
                  <w:marRight w:val="0"/>
                  <w:marTop w:val="0"/>
                  <w:marBottom w:val="72"/>
                  <w:divBdr>
                    <w:top w:val="none" w:sz="0" w:space="0" w:color="auto"/>
                    <w:left w:val="none" w:sz="0" w:space="0" w:color="auto"/>
                    <w:bottom w:val="none" w:sz="0" w:space="0" w:color="auto"/>
                    <w:right w:val="none" w:sz="0" w:space="0" w:color="auto"/>
                  </w:divBdr>
                </w:div>
                <w:div w:id="2016690598">
                  <w:marLeft w:val="360"/>
                  <w:marRight w:val="0"/>
                  <w:marTop w:val="0"/>
                  <w:marBottom w:val="72"/>
                  <w:divBdr>
                    <w:top w:val="none" w:sz="0" w:space="0" w:color="auto"/>
                    <w:left w:val="none" w:sz="0" w:space="0" w:color="auto"/>
                    <w:bottom w:val="none" w:sz="0" w:space="0" w:color="auto"/>
                    <w:right w:val="none" w:sz="0" w:space="0" w:color="auto"/>
                  </w:divBdr>
                </w:div>
                <w:div w:id="99419117">
                  <w:marLeft w:val="360"/>
                  <w:marRight w:val="0"/>
                  <w:marTop w:val="0"/>
                  <w:marBottom w:val="72"/>
                  <w:divBdr>
                    <w:top w:val="none" w:sz="0" w:space="0" w:color="auto"/>
                    <w:left w:val="none" w:sz="0" w:space="0" w:color="auto"/>
                    <w:bottom w:val="none" w:sz="0" w:space="0" w:color="auto"/>
                    <w:right w:val="none" w:sz="0" w:space="0" w:color="auto"/>
                  </w:divBdr>
                </w:div>
                <w:div w:id="405811074">
                  <w:marLeft w:val="360"/>
                  <w:marRight w:val="0"/>
                  <w:marTop w:val="0"/>
                  <w:marBottom w:val="72"/>
                  <w:divBdr>
                    <w:top w:val="none" w:sz="0" w:space="0" w:color="auto"/>
                    <w:left w:val="none" w:sz="0" w:space="0" w:color="auto"/>
                    <w:bottom w:val="none" w:sz="0" w:space="0" w:color="auto"/>
                    <w:right w:val="none" w:sz="0" w:space="0" w:color="auto"/>
                  </w:divBdr>
                </w:div>
                <w:div w:id="732044672">
                  <w:marLeft w:val="360"/>
                  <w:marRight w:val="0"/>
                  <w:marTop w:val="0"/>
                  <w:marBottom w:val="72"/>
                  <w:divBdr>
                    <w:top w:val="none" w:sz="0" w:space="0" w:color="auto"/>
                    <w:left w:val="none" w:sz="0" w:space="0" w:color="auto"/>
                    <w:bottom w:val="none" w:sz="0" w:space="0" w:color="auto"/>
                    <w:right w:val="none" w:sz="0" w:space="0" w:color="auto"/>
                  </w:divBdr>
                </w:div>
                <w:div w:id="935138834">
                  <w:marLeft w:val="360"/>
                  <w:marRight w:val="0"/>
                  <w:marTop w:val="0"/>
                  <w:marBottom w:val="72"/>
                  <w:divBdr>
                    <w:top w:val="none" w:sz="0" w:space="0" w:color="auto"/>
                    <w:left w:val="none" w:sz="0" w:space="0" w:color="auto"/>
                    <w:bottom w:val="none" w:sz="0" w:space="0" w:color="auto"/>
                    <w:right w:val="none" w:sz="0" w:space="0" w:color="auto"/>
                  </w:divBdr>
                </w:div>
                <w:div w:id="820269061">
                  <w:marLeft w:val="360"/>
                  <w:marRight w:val="0"/>
                  <w:marTop w:val="0"/>
                  <w:marBottom w:val="72"/>
                  <w:divBdr>
                    <w:top w:val="none" w:sz="0" w:space="0" w:color="auto"/>
                    <w:left w:val="none" w:sz="0" w:space="0" w:color="auto"/>
                    <w:bottom w:val="none" w:sz="0" w:space="0" w:color="auto"/>
                    <w:right w:val="none" w:sz="0" w:space="0" w:color="auto"/>
                  </w:divBdr>
                </w:div>
              </w:divsChild>
            </w:div>
            <w:div w:id="1360204446">
              <w:marLeft w:val="0"/>
              <w:marRight w:val="0"/>
              <w:marTop w:val="72"/>
              <w:marBottom w:val="0"/>
              <w:divBdr>
                <w:top w:val="none" w:sz="0" w:space="0" w:color="auto"/>
                <w:left w:val="none" w:sz="0" w:space="0" w:color="auto"/>
                <w:bottom w:val="none" w:sz="0" w:space="0" w:color="auto"/>
                <w:right w:val="none" w:sz="0" w:space="0" w:color="auto"/>
              </w:divBdr>
            </w:div>
            <w:div w:id="1435905256">
              <w:marLeft w:val="0"/>
              <w:marRight w:val="0"/>
              <w:marTop w:val="72"/>
              <w:marBottom w:val="0"/>
              <w:divBdr>
                <w:top w:val="none" w:sz="0" w:space="0" w:color="auto"/>
                <w:left w:val="none" w:sz="0" w:space="0" w:color="auto"/>
                <w:bottom w:val="none" w:sz="0" w:space="0" w:color="auto"/>
                <w:right w:val="none" w:sz="0" w:space="0" w:color="auto"/>
              </w:divBdr>
            </w:div>
            <w:div w:id="1575890415">
              <w:marLeft w:val="0"/>
              <w:marRight w:val="0"/>
              <w:marTop w:val="72"/>
              <w:marBottom w:val="0"/>
              <w:divBdr>
                <w:top w:val="none" w:sz="0" w:space="0" w:color="auto"/>
                <w:left w:val="none" w:sz="0" w:space="0" w:color="auto"/>
                <w:bottom w:val="none" w:sz="0" w:space="0" w:color="auto"/>
                <w:right w:val="none" w:sz="0" w:space="0" w:color="auto"/>
              </w:divBdr>
            </w:div>
            <w:div w:id="1179469935">
              <w:marLeft w:val="0"/>
              <w:marRight w:val="0"/>
              <w:marTop w:val="72"/>
              <w:marBottom w:val="0"/>
              <w:divBdr>
                <w:top w:val="none" w:sz="0" w:space="0" w:color="auto"/>
                <w:left w:val="none" w:sz="0" w:space="0" w:color="auto"/>
                <w:bottom w:val="none" w:sz="0" w:space="0" w:color="auto"/>
                <w:right w:val="none" w:sz="0" w:space="0" w:color="auto"/>
              </w:divBdr>
            </w:div>
          </w:divsChild>
        </w:div>
        <w:div w:id="114451388">
          <w:marLeft w:val="0"/>
          <w:marRight w:val="0"/>
          <w:marTop w:val="0"/>
          <w:marBottom w:val="240"/>
          <w:divBdr>
            <w:top w:val="none" w:sz="0" w:space="0" w:color="auto"/>
            <w:left w:val="none" w:sz="0" w:space="0" w:color="auto"/>
            <w:bottom w:val="none" w:sz="0" w:space="0" w:color="auto"/>
            <w:right w:val="none" w:sz="0" w:space="0" w:color="auto"/>
          </w:divBdr>
          <w:divsChild>
            <w:div w:id="1341733580">
              <w:marLeft w:val="0"/>
              <w:marRight w:val="0"/>
              <w:marTop w:val="72"/>
              <w:marBottom w:val="0"/>
              <w:divBdr>
                <w:top w:val="none" w:sz="0" w:space="0" w:color="auto"/>
                <w:left w:val="none" w:sz="0" w:space="0" w:color="auto"/>
                <w:bottom w:val="none" w:sz="0" w:space="0" w:color="auto"/>
                <w:right w:val="none" w:sz="0" w:space="0" w:color="auto"/>
              </w:divBdr>
              <w:divsChild>
                <w:div w:id="448016246">
                  <w:marLeft w:val="360"/>
                  <w:marRight w:val="0"/>
                  <w:marTop w:val="72"/>
                  <w:marBottom w:val="72"/>
                  <w:divBdr>
                    <w:top w:val="none" w:sz="0" w:space="0" w:color="auto"/>
                    <w:left w:val="none" w:sz="0" w:space="0" w:color="auto"/>
                    <w:bottom w:val="none" w:sz="0" w:space="0" w:color="auto"/>
                    <w:right w:val="none" w:sz="0" w:space="0" w:color="auto"/>
                  </w:divBdr>
                </w:div>
                <w:div w:id="1411584211">
                  <w:marLeft w:val="360"/>
                  <w:marRight w:val="0"/>
                  <w:marTop w:val="0"/>
                  <w:marBottom w:val="72"/>
                  <w:divBdr>
                    <w:top w:val="none" w:sz="0" w:space="0" w:color="auto"/>
                    <w:left w:val="none" w:sz="0" w:space="0" w:color="auto"/>
                    <w:bottom w:val="none" w:sz="0" w:space="0" w:color="auto"/>
                    <w:right w:val="none" w:sz="0" w:space="0" w:color="auto"/>
                  </w:divBdr>
                </w:div>
                <w:div w:id="148718711">
                  <w:marLeft w:val="360"/>
                  <w:marRight w:val="0"/>
                  <w:marTop w:val="0"/>
                  <w:marBottom w:val="72"/>
                  <w:divBdr>
                    <w:top w:val="none" w:sz="0" w:space="0" w:color="auto"/>
                    <w:left w:val="none" w:sz="0" w:space="0" w:color="auto"/>
                    <w:bottom w:val="none" w:sz="0" w:space="0" w:color="auto"/>
                    <w:right w:val="none" w:sz="0" w:space="0" w:color="auto"/>
                  </w:divBdr>
                </w:div>
                <w:div w:id="928083566">
                  <w:marLeft w:val="360"/>
                  <w:marRight w:val="0"/>
                  <w:marTop w:val="0"/>
                  <w:marBottom w:val="72"/>
                  <w:divBdr>
                    <w:top w:val="none" w:sz="0" w:space="0" w:color="auto"/>
                    <w:left w:val="none" w:sz="0" w:space="0" w:color="auto"/>
                    <w:bottom w:val="none" w:sz="0" w:space="0" w:color="auto"/>
                    <w:right w:val="none" w:sz="0" w:space="0" w:color="auto"/>
                  </w:divBdr>
                </w:div>
                <w:div w:id="591672175">
                  <w:marLeft w:val="360"/>
                  <w:marRight w:val="0"/>
                  <w:marTop w:val="0"/>
                  <w:marBottom w:val="72"/>
                  <w:divBdr>
                    <w:top w:val="none" w:sz="0" w:space="0" w:color="auto"/>
                    <w:left w:val="none" w:sz="0" w:space="0" w:color="auto"/>
                    <w:bottom w:val="none" w:sz="0" w:space="0" w:color="auto"/>
                    <w:right w:val="none" w:sz="0" w:space="0" w:color="auto"/>
                  </w:divBdr>
                </w:div>
              </w:divsChild>
            </w:div>
            <w:div w:id="728262297">
              <w:marLeft w:val="0"/>
              <w:marRight w:val="0"/>
              <w:marTop w:val="72"/>
              <w:marBottom w:val="0"/>
              <w:divBdr>
                <w:top w:val="none" w:sz="0" w:space="0" w:color="auto"/>
                <w:left w:val="none" w:sz="0" w:space="0" w:color="auto"/>
                <w:bottom w:val="none" w:sz="0" w:space="0" w:color="auto"/>
                <w:right w:val="none" w:sz="0" w:space="0" w:color="auto"/>
              </w:divBdr>
            </w:div>
            <w:div w:id="586884032">
              <w:marLeft w:val="0"/>
              <w:marRight w:val="0"/>
              <w:marTop w:val="72"/>
              <w:marBottom w:val="0"/>
              <w:divBdr>
                <w:top w:val="none" w:sz="0" w:space="0" w:color="auto"/>
                <w:left w:val="none" w:sz="0" w:space="0" w:color="auto"/>
                <w:bottom w:val="none" w:sz="0" w:space="0" w:color="auto"/>
                <w:right w:val="none" w:sz="0" w:space="0" w:color="auto"/>
              </w:divBdr>
            </w:div>
            <w:div w:id="48841459">
              <w:marLeft w:val="0"/>
              <w:marRight w:val="0"/>
              <w:marTop w:val="72"/>
              <w:marBottom w:val="0"/>
              <w:divBdr>
                <w:top w:val="none" w:sz="0" w:space="0" w:color="auto"/>
                <w:left w:val="none" w:sz="0" w:space="0" w:color="auto"/>
                <w:bottom w:val="none" w:sz="0" w:space="0" w:color="auto"/>
                <w:right w:val="none" w:sz="0" w:space="0" w:color="auto"/>
              </w:divBdr>
              <w:divsChild>
                <w:div w:id="449932530">
                  <w:marLeft w:val="360"/>
                  <w:marRight w:val="0"/>
                  <w:marTop w:val="72"/>
                  <w:marBottom w:val="72"/>
                  <w:divBdr>
                    <w:top w:val="none" w:sz="0" w:space="0" w:color="auto"/>
                    <w:left w:val="none" w:sz="0" w:space="0" w:color="auto"/>
                    <w:bottom w:val="none" w:sz="0" w:space="0" w:color="auto"/>
                    <w:right w:val="none" w:sz="0" w:space="0" w:color="auto"/>
                  </w:divBdr>
                </w:div>
                <w:div w:id="704019275">
                  <w:marLeft w:val="360"/>
                  <w:marRight w:val="0"/>
                  <w:marTop w:val="0"/>
                  <w:marBottom w:val="72"/>
                  <w:divBdr>
                    <w:top w:val="none" w:sz="0" w:space="0" w:color="auto"/>
                    <w:left w:val="none" w:sz="0" w:space="0" w:color="auto"/>
                    <w:bottom w:val="none" w:sz="0" w:space="0" w:color="auto"/>
                    <w:right w:val="none" w:sz="0" w:space="0" w:color="auto"/>
                  </w:divBdr>
                </w:div>
                <w:div w:id="636178384">
                  <w:marLeft w:val="360"/>
                  <w:marRight w:val="0"/>
                  <w:marTop w:val="0"/>
                  <w:marBottom w:val="72"/>
                  <w:divBdr>
                    <w:top w:val="none" w:sz="0" w:space="0" w:color="auto"/>
                    <w:left w:val="none" w:sz="0" w:space="0" w:color="auto"/>
                    <w:bottom w:val="none" w:sz="0" w:space="0" w:color="auto"/>
                    <w:right w:val="none" w:sz="0" w:space="0" w:color="auto"/>
                  </w:divBdr>
                </w:div>
                <w:div w:id="2106997512">
                  <w:marLeft w:val="360"/>
                  <w:marRight w:val="0"/>
                  <w:marTop w:val="0"/>
                  <w:marBottom w:val="72"/>
                  <w:divBdr>
                    <w:top w:val="none" w:sz="0" w:space="0" w:color="auto"/>
                    <w:left w:val="none" w:sz="0" w:space="0" w:color="auto"/>
                    <w:bottom w:val="none" w:sz="0" w:space="0" w:color="auto"/>
                    <w:right w:val="none" w:sz="0" w:space="0" w:color="auto"/>
                  </w:divBdr>
                </w:div>
                <w:div w:id="1137991183">
                  <w:marLeft w:val="360"/>
                  <w:marRight w:val="0"/>
                  <w:marTop w:val="0"/>
                  <w:marBottom w:val="72"/>
                  <w:divBdr>
                    <w:top w:val="none" w:sz="0" w:space="0" w:color="auto"/>
                    <w:left w:val="none" w:sz="0" w:space="0" w:color="auto"/>
                    <w:bottom w:val="none" w:sz="0" w:space="0" w:color="auto"/>
                    <w:right w:val="none" w:sz="0" w:space="0" w:color="auto"/>
                  </w:divBdr>
                </w:div>
                <w:div w:id="6168180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13778894">
          <w:marLeft w:val="0"/>
          <w:marRight w:val="0"/>
          <w:marTop w:val="0"/>
          <w:marBottom w:val="240"/>
          <w:divBdr>
            <w:top w:val="none" w:sz="0" w:space="0" w:color="auto"/>
            <w:left w:val="none" w:sz="0" w:space="0" w:color="auto"/>
            <w:bottom w:val="none" w:sz="0" w:space="0" w:color="auto"/>
            <w:right w:val="none" w:sz="0" w:space="0" w:color="auto"/>
          </w:divBdr>
          <w:divsChild>
            <w:div w:id="1172329933">
              <w:marLeft w:val="0"/>
              <w:marRight w:val="0"/>
              <w:marTop w:val="72"/>
              <w:marBottom w:val="0"/>
              <w:divBdr>
                <w:top w:val="none" w:sz="0" w:space="0" w:color="auto"/>
                <w:left w:val="none" w:sz="0" w:space="0" w:color="auto"/>
                <w:bottom w:val="none" w:sz="0" w:space="0" w:color="auto"/>
                <w:right w:val="none" w:sz="0" w:space="0" w:color="auto"/>
              </w:divBdr>
            </w:div>
            <w:div w:id="815686091">
              <w:marLeft w:val="0"/>
              <w:marRight w:val="0"/>
              <w:marTop w:val="72"/>
              <w:marBottom w:val="0"/>
              <w:divBdr>
                <w:top w:val="none" w:sz="0" w:space="0" w:color="auto"/>
                <w:left w:val="none" w:sz="0" w:space="0" w:color="auto"/>
                <w:bottom w:val="none" w:sz="0" w:space="0" w:color="auto"/>
                <w:right w:val="none" w:sz="0" w:space="0" w:color="auto"/>
              </w:divBdr>
            </w:div>
            <w:div w:id="1055740203">
              <w:marLeft w:val="0"/>
              <w:marRight w:val="0"/>
              <w:marTop w:val="72"/>
              <w:marBottom w:val="0"/>
              <w:divBdr>
                <w:top w:val="none" w:sz="0" w:space="0" w:color="auto"/>
                <w:left w:val="none" w:sz="0" w:space="0" w:color="auto"/>
                <w:bottom w:val="none" w:sz="0" w:space="0" w:color="auto"/>
                <w:right w:val="none" w:sz="0" w:space="0" w:color="auto"/>
              </w:divBdr>
            </w:div>
            <w:div w:id="1927691496">
              <w:marLeft w:val="0"/>
              <w:marRight w:val="0"/>
              <w:marTop w:val="72"/>
              <w:marBottom w:val="0"/>
              <w:divBdr>
                <w:top w:val="none" w:sz="0" w:space="0" w:color="auto"/>
                <w:left w:val="none" w:sz="0" w:space="0" w:color="auto"/>
                <w:bottom w:val="none" w:sz="0" w:space="0" w:color="auto"/>
                <w:right w:val="none" w:sz="0" w:space="0" w:color="auto"/>
              </w:divBdr>
            </w:div>
            <w:div w:id="945188989">
              <w:marLeft w:val="0"/>
              <w:marRight w:val="0"/>
              <w:marTop w:val="72"/>
              <w:marBottom w:val="0"/>
              <w:divBdr>
                <w:top w:val="none" w:sz="0" w:space="0" w:color="auto"/>
                <w:left w:val="none" w:sz="0" w:space="0" w:color="auto"/>
                <w:bottom w:val="none" w:sz="0" w:space="0" w:color="auto"/>
                <w:right w:val="none" w:sz="0" w:space="0" w:color="auto"/>
              </w:divBdr>
              <w:divsChild>
                <w:div w:id="869034199">
                  <w:marLeft w:val="360"/>
                  <w:marRight w:val="0"/>
                  <w:marTop w:val="72"/>
                  <w:marBottom w:val="72"/>
                  <w:divBdr>
                    <w:top w:val="none" w:sz="0" w:space="0" w:color="auto"/>
                    <w:left w:val="none" w:sz="0" w:space="0" w:color="auto"/>
                    <w:bottom w:val="none" w:sz="0" w:space="0" w:color="auto"/>
                    <w:right w:val="none" w:sz="0" w:space="0" w:color="auto"/>
                  </w:divBdr>
                </w:div>
                <w:div w:id="623468919">
                  <w:marLeft w:val="360"/>
                  <w:marRight w:val="0"/>
                  <w:marTop w:val="0"/>
                  <w:marBottom w:val="72"/>
                  <w:divBdr>
                    <w:top w:val="none" w:sz="0" w:space="0" w:color="auto"/>
                    <w:left w:val="none" w:sz="0" w:space="0" w:color="auto"/>
                    <w:bottom w:val="none" w:sz="0" w:space="0" w:color="auto"/>
                    <w:right w:val="none" w:sz="0" w:space="0" w:color="auto"/>
                  </w:divBdr>
                </w:div>
                <w:div w:id="859978497">
                  <w:marLeft w:val="360"/>
                  <w:marRight w:val="0"/>
                  <w:marTop w:val="0"/>
                  <w:marBottom w:val="72"/>
                  <w:divBdr>
                    <w:top w:val="none" w:sz="0" w:space="0" w:color="auto"/>
                    <w:left w:val="none" w:sz="0" w:space="0" w:color="auto"/>
                    <w:bottom w:val="none" w:sz="0" w:space="0" w:color="auto"/>
                    <w:right w:val="none" w:sz="0" w:space="0" w:color="auto"/>
                  </w:divBdr>
                </w:div>
              </w:divsChild>
            </w:div>
            <w:div w:id="5046385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713923793">
      <w:bodyDiv w:val="1"/>
      <w:marLeft w:val="0"/>
      <w:marRight w:val="0"/>
      <w:marTop w:val="0"/>
      <w:marBottom w:val="0"/>
      <w:divBdr>
        <w:top w:val="none" w:sz="0" w:space="0" w:color="auto"/>
        <w:left w:val="none" w:sz="0" w:space="0" w:color="auto"/>
        <w:bottom w:val="none" w:sz="0" w:space="0" w:color="auto"/>
        <w:right w:val="none" w:sz="0" w:space="0" w:color="auto"/>
      </w:divBdr>
      <w:divsChild>
        <w:div w:id="1405640384">
          <w:marLeft w:val="360"/>
          <w:marRight w:val="0"/>
          <w:marTop w:val="72"/>
          <w:marBottom w:val="72"/>
          <w:divBdr>
            <w:top w:val="none" w:sz="0" w:space="0" w:color="auto"/>
            <w:left w:val="none" w:sz="0" w:space="0" w:color="auto"/>
            <w:bottom w:val="none" w:sz="0" w:space="0" w:color="auto"/>
            <w:right w:val="none" w:sz="0" w:space="0" w:color="auto"/>
          </w:divBdr>
        </w:div>
        <w:div w:id="426463623">
          <w:marLeft w:val="360"/>
          <w:marRight w:val="0"/>
          <w:marTop w:val="72"/>
          <w:marBottom w:val="72"/>
          <w:divBdr>
            <w:top w:val="none" w:sz="0" w:space="0" w:color="auto"/>
            <w:left w:val="none" w:sz="0" w:space="0" w:color="auto"/>
            <w:bottom w:val="none" w:sz="0" w:space="0" w:color="auto"/>
            <w:right w:val="none" w:sz="0" w:space="0" w:color="auto"/>
          </w:divBdr>
        </w:div>
        <w:div w:id="1229993617">
          <w:marLeft w:val="360"/>
          <w:marRight w:val="0"/>
          <w:marTop w:val="0"/>
          <w:marBottom w:val="72"/>
          <w:divBdr>
            <w:top w:val="none" w:sz="0" w:space="0" w:color="auto"/>
            <w:left w:val="none" w:sz="0" w:space="0" w:color="auto"/>
            <w:bottom w:val="none" w:sz="0" w:space="0" w:color="auto"/>
            <w:right w:val="none" w:sz="0" w:space="0" w:color="auto"/>
          </w:divBdr>
        </w:div>
        <w:div w:id="559949329">
          <w:marLeft w:val="360"/>
          <w:marRight w:val="0"/>
          <w:marTop w:val="0"/>
          <w:marBottom w:val="72"/>
          <w:divBdr>
            <w:top w:val="none" w:sz="0" w:space="0" w:color="auto"/>
            <w:left w:val="none" w:sz="0" w:space="0" w:color="auto"/>
            <w:bottom w:val="none" w:sz="0" w:space="0" w:color="auto"/>
            <w:right w:val="none" w:sz="0" w:space="0" w:color="auto"/>
          </w:divBdr>
          <w:divsChild>
            <w:div w:id="2059358946">
              <w:marLeft w:val="360"/>
              <w:marRight w:val="0"/>
              <w:marTop w:val="0"/>
              <w:marBottom w:val="0"/>
              <w:divBdr>
                <w:top w:val="none" w:sz="0" w:space="0" w:color="auto"/>
                <w:left w:val="none" w:sz="0" w:space="0" w:color="auto"/>
                <w:bottom w:val="none" w:sz="0" w:space="0" w:color="auto"/>
                <w:right w:val="none" w:sz="0" w:space="0" w:color="auto"/>
              </w:divBdr>
            </w:div>
            <w:div w:id="1178035154">
              <w:marLeft w:val="360"/>
              <w:marRight w:val="0"/>
              <w:marTop w:val="0"/>
              <w:marBottom w:val="0"/>
              <w:divBdr>
                <w:top w:val="none" w:sz="0" w:space="0" w:color="auto"/>
                <w:left w:val="none" w:sz="0" w:space="0" w:color="auto"/>
                <w:bottom w:val="none" w:sz="0" w:space="0" w:color="auto"/>
                <w:right w:val="none" w:sz="0" w:space="0" w:color="auto"/>
              </w:divBdr>
            </w:div>
            <w:div w:id="261838924">
              <w:marLeft w:val="360"/>
              <w:marRight w:val="0"/>
              <w:marTop w:val="0"/>
              <w:marBottom w:val="0"/>
              <w:divBdr>
                <w:top w:val="none" w:sz="0" w:space="0" w:color="auto"/>
                <w:left w:val="none" w:sz="0" w:space="0" w:color="auto"/>
                <w:bottom w:val="none" w:sz="0" w:space="0" w:color="auto"/>
                <w:right w:val="none" w:sz="0" w:space="0" w:color="auto"/>
              </w:divBdr>
            </w:div>
            <w:div w:id="1993371203">
              <w:marLeft w:val="360"/>
              <w:marRight w:val="0"/>
              <w:marTop w:val="0"/>
              <w:marBottom w:val="0"/>
              <w:divBdr>
                <w:top w:val="none" w:sz="0" w:space="0" w:color="auto"/>
                <w:left w:val="none" w:sz="0" w:space="0" w:color="auto"/>
                <w:bottom w:val="none" w:sz="0" w:space="0" w:color="auto"/>
                <w:right w:val="none" w:sz="0" w:space="0" w:color="auto"/>
              </w:divBdr>
            </w:div>
            <w:div w:id="7719756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63936224">
      <w:bodyDiv w:val="1"/>
      <w:marLeft w:val="0"/>
      <w:marRight w:val="0"/>
      <w:marTop w:val="0"/>
      <w:marBottom w:val="0"/>
      <w:divBdr>
        <w:top w:val="none" w:sz="0" w:space="0" w:color="auto"/>
        <w:left w:val="none" w:sz="0" w:space="0" w:color="auto"/>
        <w:bottom w:val="none" w:sz="0" w:space="0" w:color="auto"/>
        <w:right w:val="none" w:sz="0" w:space="0" w:color="auto"/>
      </w:divBdr>
      <w:divsChild>
        <w:div w:id="1628732792">
          <w:marLeft w:val="0"/>
          <w:marRight w:val="0"/>
          <w:marTop w:val="72"/>
          <w:marBottom w:val="0"/>
          <w:divBdr>
            <w:top w:val="none" w:sz="0" w:space="0" w:color="auto"/>
            <w:left w:val="none" w:sz="0" w:space="0" w:color="auto"/>
            <w:bottom w:val="none" w:sz="0" w:space="0" w:color="auto"/>
            <w:right w:val="none" w:sz="0" w:space="0" w:color="auto"/>
          </w:divBdr>
        </w:div>
        <w:div w:id="499731595">
          <w:marLeft w:val="0"/>
          <w:marRight w:val="0"/>
          <w:marTop w:val="72"/>
          <w:marBottom w:val="0"/>
          <w:divBdr>
            <w:top w:val="none" w:sz="0" w:space="0" w:color="auto"/>
            <w:left w:val="none" w:sz="0" w:space="0" w:color="auto"/>
            <w:bottom w:val="none" w:sz="0" w:space="0" w:color="auto"/>
            <w:right w:val="none" w:sz="0" w:space="0" w:color="auto"/>
          </w:divBdr>
          <w:divsChild>
            <w:div w:id="289627367">
              <w:marLeft w:val="360"/>
              <w:marRight w:val="0"/>
              <w:marTop w:val="72"/>
              <w:marBottom w:val="72"/>
              <w:divBdr>
                <w:top w:val="none" w:sz="0" w:space="0" w:color="auto"/>
                <w:left w:val="none" w:sz="0" w:space="0" w:color="auto"/>
                <w:bottom w:val="none" w:sz="0" w:space="0" w:color="auto"/>
                <w:right w:val="none" w:sz="0" w:space="0" w:color="auto"/>
              </w:divBdr>
            </w:div>
            <w:div w:id="476142991">
              <w:marLeft w:val="360"/>
              <w:marRight w:val="0"/>
              <w:marTop w:val="0"/>
              <w:marBottom w:val="72"/>
              <w:divBdr>
                <w:top w:val="none" w:sz="0" w:space="0" w:color="auto"/>
                <w:left w:val="none" w:sz="0" w:space="0" w:color="auto"/>
                <w:bottom w:val="none" w:sz="0" w:space="0" w:color="auto"/>
                <w:right w:val="none" w:sz="0" w:space="0" w:color="auto"/>
              </w:divBdr>
            </w:div>
            <w:div w:id="1442990907">
              <w:marLeft w:val="360"/>
              <w:marRight w:val="0"/>
              <w:marTop w:val="0"/>
              <w:marBottom w:val="72"/>
              <w:divBdr>
                <w:top w:val="none" w:sz="0" w:space="0" w:color="auto"/>
                <w:left w:val="none" w:sz="0" w:space="0" w:color="auto"/>
                <w:bottom w:val="none" w:sz="0" w:space="0" w:color="auto"/>
                <w:right w:val="none" w:sz="0" w:space="0" w:color="auto"/>
              </w:divBdr>
            </w:div>
            <w:div w:id="1107962066">
              <w:marLeft w:val="360"/>
              <w:marRight w:val="0"/>
              <w:marTop w:val="0"/>
              <w:marBottom w:val="72"/>
              <w:divBdr>
                <w:top w:val="none" w:sz="0" w:space="0" w:color="auto"/>
                <w:left w:val="none" w:sz="0" w:space="0" w:color="auto"/>
                <w:bottom w:val="none" w:sz="0" w:space="0" w:color="auto"/>
                <w:right w:val="none" w:sz="0" w:space="0" w:color="auto"/>
              </w:divBdr>
            </w:div>
          </w:divsChild>
        </w:div>
        <w:div w:id="572474091">
          <w:marLeft w:val="0"/>
          <w:marRight w:val="0"/>
          <w:marTop w:val="72"/>
          <w:marBottom w:val="0"/>
          <w:divBdr>
            <w:top w:val="none" w:sz="0" w:space="0" w:color="auto"/>
            <w:left w:val="none" w:sz="0" w:space="0" w:color="auto"/>
            <w:bottom w:val="none" w:sz="0" w:space="0" w:color="auto"/>
            <w:right w:val="none" w:sz="0" w:space="0" w:color="auto"/>
          </w:divBdr>
        </w:div>
        <w:div w:id="1207523019">
          <w:marLeft w:val="0"/>
          <w:marRight w:val="0"/>
          <w:marTop w:val="72"/>
          <w:marBottom w:val="0"/>
          <w:divBdr>
            <w:top w:val="none" w:sz="0" w:space="0" w:color="auto"/>
            <w:left w:val="none" w:sz="0" w:space="0" w:color="auto"/>
            <w:bottom w:val="none" w:sz="0" w:space="0" w:color="auto"/>
            <w:right w:val="none" w:sz="0" w:space="0" w:color="auto"/>
          </w:divBdr>
        </w:div>
        <w:div w:id="1439908067">
          <w:marLeft w:val="0"/>
          <w:marRight w:val="0"/>
          <w:marTop w:val="72"/>
          <w:marBottom w:val="0"/>
          <w:divBdr>
            <w:top w:val="none" w:sz="0" w:space="0" w:color="auto"/>
            <w:left w:val="none" w:sz="0" w:space="0" w:color="auto"/>
            <w:bottom w:val="none" w:sz="0" w:space="0" w:color="auto"/>
            <w:right w:val="none" w:sz="0" w:space="0" w:color="auto"/>
          </w:divBdr>
        </w:div>
      </w:divsChild>
    </w:div>
    <w:div w:id="20217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650A-D49E-4DD7-ABDB-C2753CAA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3592</Words>
  <Characters>21553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JAMANO</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Udostępnianie informacji lub dokumentacji medycznej</dc:title>
  <dc:subject/>
  <dc:creator>Adam Klimowski (Jamano)</dc:creator>
  <cp:keywords/>
  <dc:description/>
  <cp:lastModifiedBy>Adam Klimowski</cp:lastModifiedBy>
  <cp:revision>4</cp:revision>
  <cp:lastPrinted>2018-07-13T09:08:00Z</cp:lastPrinted>
  <dcterms:created xsi:type="dcterms:W3CDTF">2020-12-18T15:15:00Z</dcterms:created>
  <dcterms:modified xsi:type="dcterms:W3CDTF">2021-01-29T09:58:00Z</dcterms:modified>
</cp:coreProperties>
</file>